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4AD" w:rsidRPr="00CC1F40" w:rsidRDefault="00265806" w:rsidP="0063457F">
      <w:pPr>
        <w:spacing w:after="0" w:line="240" w:lineRule="auto"/>
        <w:jc w:val="both"/>
        <w:rPr>
          <w:rFonts w:eastAsia="Times New Roman"/>
          <w:b/>
          <w:bCs/>
          <w:sz w:val="20"/>
          <w:szCs w:val="20"/>
          <w:lang w:eastAsia="en-GB"/>
        </w:rPr>
      </w:pPr>
      <w:r w:rsidRPr="00CC1F40">
        <w:rPr>
          <w:rFonts w:eastAsia="Times New Roman"/>
          <w:b/>
          <w:bCs/>
          <w:sz w:val="20"/>
          <w:szCs w:val="20"/>
          <w:lang w:eastAsia="en-GB"/>
        </w:rPr>
        <w:t>INTRODUCTION</w:t>
      </w:r>
    </w:p>
    <w:p w:rsidR="005444AD" w:rsidRPr="00CC1F40" w:rsidRDefault="00040D7D" w:rsidP="0063457F">
      <w:pPr>
        <w:spacing w:after="0" w:line="240" w:lineRule="auto"/>
        <w:jc w:val="both"/>
        <w:rPr>
          <w:rFonts w:eastAsia="Times New Roman"/>
          <w:b/>
          <w:bCs/>
          <w:sz w:val="20"/>
          <w:szCs w:val="20"/>
          <w:lang w:eastAsia="en-GB"/>
        </w:rPr>
      </w:pPr>
    </w:p>
    <w:p w:rsidR="005444AD" w:rsidRPr="00CC1F40" w:rsidRDefault="00265806" w:rsidP="0063457F">
      <w:pPr>
        <w:spacing w:after="0" w:line="240" w:lineRule="auto"/>
        <w:jc w:val="both"/>
        <w:rPr>
          <w:rFonts w:eastAsia="Times New Roman"/>
          <w:b/>
          <w:bCs/>
          <w:sz w:val="20"/>
          <w:szCs w:val="20"/>
          <w:lang w:eastAsia="en-GB"/>
        </w:rPr>
      </w:pPr>
      <w:r w:rsidRPr="00CC1F40">
        <w:rPr>
          <w:rFonts w:eastAsia="Times New Roman"/>
          <w:b/>
          <w:bCs/>
          <w:sz w:val="20"/>
          <w:szCs w:val="20"/>
          <w:lang w:eastAsia="en-GB"/>
        </w:rPr>
        <w:t>Primary Function</w:t>
      </w:r>
    </w:p>
    <w:p w:rsidR="005444AD" w:rsidRPr="004A1BAA"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The primary purpose and function of the Debt Resolution Forum is to promote professional standards of resolving debtors' financial problems, focussed on the quality of advice provided to 'consumer' debtors by all DRF members across the range of solutions which is available to consumers and irrespective of the areas of solution specialisation of individual DRF members, (in this context 'Consumer' debtors are private individuals who have incurred unsecured indebtedness at a level which they are unable to service in full).</w:t>
      </w:r>
    </w:p>
    <w:p w:rsidR="005444AD" w:rsidRPr="004A1BAA" w:rsidRDefault="00040D7D" w:rsidP="0063457F">
      <w:pPr>
        <w:spacing w:after="0" w:line="240" w:lineRule="auto"/>
        <w:jc w:val="both"/>
        <w:rPr>
          <w:rFonts w:eastAsia="Times New Roman"/>
          <w:szCs w:val="20"/>
          <w:lang w:eastAsia="en-GB"/>
        </w:rPr>
      </w:pPr>
    </w:p>
    <w:p w:rsidR="005444AD" w:rsidRPr="00CC1F40" w:rsidRDefault="00265806" w:rsidP="0063457F">
      <w:pPr>
        <w:spacing w:after="0" w:line="240" w:lineRule="auto"/>
        <w:jc w:val="both"/>
        <w:rPr>
          <w:rFonts w:eastAsia="Times New Roman"/>
          <w:b/>
          <w:sz w:val="20"/>
          <w:szCs w:val="20"/>
          <w:lang w:eastAsia="en-GB"/>
        </w:rPr>
      </w:pPr>
      <w:r w:rsidRPr="00CC1F40">
        <w:rPr>
          <w:rFonts w:eastAsia="Times New Roman"/>
          <w:b/>
          <w:sz w:val="20"/>
          <w:szCs w:val="20"/>
          <w:lang w:eastAsia="en-GB"/>
        </w:rPr>
        <w:t xml:space="preserve">THE CODE </w:t>
      </w:r>
      <w:r>
        <w:rPr>
          <w:rFonts w:eastAsia="Times New Roman"/>
          <w:b/>
          <w:sz w:val="20"/>
          <w:szCs w:val="20"/>
          <w:lang w:eastAsia="en-GB"/>
        </w:rPr>
        <w:t>&amp; STANDARDS</w:t>
      </w:r>
    </w:p>
    <w:p w:rsidR="005444AD" w:rsidRDefault="00040D7D" w:rsidP="0063457F">
      <w:pPr>
        <w:spacing w:after="0" w:line="240" w:lineRule="auto"/>
        <w:jc w:val="both"/>
        <w:rPr>
          <w:rFonts w:eastAsia="Times New Roman"/>
          <w:b/>
          <w:sz w:val="20"/>
          <w:szCs w:val="20"/>
          <w:lang w:eastAsia="en-GB"/>
        </w:rPr>
      </w:pPr>
    </w:p>
    <w:p w:rsidR="005444AD" w:rsidRDefault="00265806" w:rsidP="0063457F">
      <w:pPr>
        <w:spacing w:after="0" w:line="240" w:lineRule="auto"/>
        <w:jc w:val="both"/>
        <w:rPr>
          <w:rFonts w:eastAsia="Times New Roman"/>
          <w:b/>
          <w:sz w:val="20"/>
          <w:szCs w:val="20"/>
          <w:lang w:eastAsia="en-GB"/>
        </w:rPr>
      </w:pPr>
      <w:r>
        <w:rPr>
          <w:rFonts w:eastAsia="Times New Roman"/>
          <w:b/>
          <w:sz w:val="20"/>
          <w:szCs w:val="20"/>
          <w:lang w:eastAsia="en-GB"/>
        </w:rPr>
        <w:t>General</w:t>
      </w:r>
    </w:p>
    <w:p w:rsidR="005444AD" w:rsidRPr="00CC1F40" w:rsidRDefault="00040D7D" w:rsidP="0063457F">
      <w:pPr>
        <w:spacing w:after="0" w:line="240" w:lineRule="auto"/>
        <w:jc w:val="both"/>
        <w:rPr>
          <w:rFonts w:eastAsia="Times New Roman"/>
          <w:b/>
          <w:sz w:val="20"/>
          <w:szCs w:val="20"/>
          <w:lang w:eastAsia="en-GB"/>
        </w:rPr>
      </w:pPr>
    </w:p>
    <w:p w:rsidR="005444AD"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This document details the standards to which DRF members are obliged to conduct their business.</w:t>
      </w:r>
    </w:p>
    <w:p w:rsidR="005444AD"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 xml:space="preserve"> </w:t>
      </w:r>
    </w:p>
    <w:p w:rsidR="005444AD" w:rsidRPr="00DC59E4" w:rsidRDefault="00265806" w:rsidP="0063457F">
      <w:pPr>
        <w:widowControl w:val="0"/>
        <w:autoSpaceDE w:val="0"/>
        <w:autoSpaceDN w:val="0"/>
        <w:adjustRightInd w:val="0"/>
        <w:jc w:val="both"/>
        <w:rPr>
          <w:rFonts w:cs="Lucida Grande"/>
          <w:sz w:val="20"/>
          <w:lang w:val="en-US"/>
        </w:rPr>
      </w:pPr>
      <w:r w:rsidRPr="004863AA">
        <w:rPr>
          <w:rFonts w:cs="Lucida Grande"/>
          <w:sz w:val="20"/>
          <w:lang w:val="en-US"/>
        </w:rPr>
        <w:t>DRF’s members and debt resolution companies wishing to join DRF have to demonstrate, by inspection, that they comply with the standards and requirements set out in this Code, and undertake to c</w:t>
      </w:r>
      <w:r>
        <w:rPr>
          <w:rFonts w:cs="Lucida Grande"/>
          <w:sz w:val="20"/>
          <w:lang w:val="en-US"/>
        </w:rPr>
        <w:t xml:space="preserve">omply with all of its aspects. </w:t>
      </w:r>
    </w:p>
    <w:p w:rsidR="005444AD" w:rsidRPr="00DC59E4" w:rsidRDefault="00265806" w:rsidP="0063457F">
      <w:pPr>
        <w:widowControl w:val="0"/>
        <w:autoSpaceDE w:val="0"/>
        <w:autoSpaceDN w:val="0"/>
        <w:adjustRightInd w:val="0"/>
        <w:jc w:val="both"/>
        <w:rPr>
          <w:rFonts w:cs="Lucida Grande"/>
          <w:sz w:val="20"/>
          <w:lang w:val="en-US"/>
        </w:rPr>
      </w:pPr>
      <w:r w:rsidRPr="004863AA">
        <w:rPr>
          <w:rFonts w:cs="Lucida Grande"/>
          <w:sz w:val="20"/>
          <w:lang w:val="en-US"/>
        </w:rPr>
        <w:t xml:space="preserve">DRF monitors and audits compliance with the Code by annually inspecting its members. This inspection is carried out by the Insolvency Practitioners’ Association - Debt Management Compliance Team. </w:t>
      </w:r>
      <w:r>
        <w:rPr>
          <w:rFonts w:cs="Lucida Grande"/>
          <w:sz w:val="20"/>
          <w:lang w:val="en-US"/>
        </w:rPr>
        <w:t>Members must agree that DRF</w:t>
      </w:r>
      <w:r w:rsidRPr="004863AA">
        <w:rPr>
          <w:rFonts w:cs="Lucida Grande"/>
          <w:sz w:val="20"/>
          <w:lang w:val="en-US"/>
        </w:rPr>
        <w:t xml:space="preserve"> has the power to discipline or sanction any of its members should they not adhere to this Code. </w:t>
      </w:r>
    </w:p>
    <w:p w:rsidR="005444AD" w:rsidRDefault="00265806" w:rsidP="0063457F">
      <w:pPr>
        <w:spacing w:after="0" w:line="240" w:lineRule="auto"/>
        <w:jc w:val="both"/>
        <w:rPr>
          <w:rFonts w:eastAsia="Times New Roman"/>
          <w:sz w:val="20"/>
          <w:szCs w:val="20"/>
          <w:lang w:eastAsia="en-GB"/>
        </w:rPr>
      </w:pPr>
      <w:r>
        <w:rPr>
          <w:rFonts w:eastAsia="Times New Roman"/>
          <w:sz w:val="20"/>
          <w:szCs w:val="20"/>
          <w:lang w:eastAsia="en-GB"/>
        </w:rPr>
        <w:t>C</w:t>
      </w:r>
      <w:r w:rsidRPr="00CC1F40">
        <w:rPr>
          <w:rFonts w:eastAsia="Times New Roman"/>
          <w:sz w:val="20"/>
          <w:szCs w:val="20"/>
          <w:lang w:eastAsia="en-GB"/>
        </w:rPr>
        <w:t xml:space="preserve">onformity with </w:t>
      </w:r>
      <w:r>
        <w:rPr>
          <w:rFonts w:eastAsia="Times New Roman"/>
          <w:sz w:val="20"/>
          <w:szCs w:val="20"/>
          <w:lang w:eastAsia="en-GB"/>
        </w:rPr>
        <w:t>this</w:t>
      </w:r>
      <w:r w:rsidRPr="00CC1F40">
        <w:rPr>
          <w:rFonts w:eastAsia="Times New Roman"/>
          <w:sz w:val="20"/>
          <w:szCs w:val="20"/>
          <w:lang w:eastAsia="en-GB"/>
        </w:rPr>
        <w:t xml:space="preserve"> document is what will be measured during the course of </w:t>
      </w:r>
      <w:r>
        <w:rPr>
          <w:rFonts w:eastAsia="Times New Roman"/>
          <w:sz w:val="20"/>
          <w:szCs w:val="20"/>
          <w:lang w:eastAsia="en-GB"/>
        </w:rPr>
        <w:t xml:space="preserve">the </w:t>
      </w:r>
      <w:r w:rsidRPr="00CC1F40">
        <w:rPr>
          <w:rFonts w:eastAsia="Times New Roman"/>
          <w:sz w:val="20"/>
          <w:szCs w:val="20"/>
          <w:lang w:eastAsia="en-GB"/>
        </w:rPr>
        <w:t>DRF annual monitoring visits by the monitoring and audit body. Th</w:t>
      </w:r>
      <w:r>
        <w:rPr>
          <w:rFonts w:eastAsia="Times New Roman"/>
          <w:sz w:val="20"/>
          <w:szCs w:val="20"/>
          <w:lang w:eastAsia="en-GB"/>
        </w:rPr>
        <w:t>is</w:t>
      </w:r>
      <w:r w:rsidRPr="00CC1F40">
        <w:rPr>
          <w:rFonts w:eastAsia="Times New Roman"/>
          <w:sz w:val="20"/>
          <w:szCs w:val="20"/>
          <w:lang w:eastAsia="en-GB"/>
        </w:rPr>
        <w:t xml:space="preserve"> document </w:t>
      </w:r>
      <w:r>
        <w:rPr>
          <w:rFonts w:eastAsia="Times New Roman"/>
          <w:sz w:val="20"/>
          <w:szCs w:val="20"/>
          <w:lang w:eastAsia="en-GB"/>
        </w:rPr>
        <w:t>is</w:t>
      </w:r>
      <w:r w:rsidRPr="00CC1F40">
        <w:rPr>
          <w:rFonts w:eastAsia="Times New Roman"/>
          <w:sz w:val="20"/>
          <w:szCs w:val="20"/>
          <w:lang w:eastAsia="en-GB"/>
        </w:rPr>
        <w:t xml:space="preserve"> subject to constant revision and members are responsible for ensuring they use current versions to guide their compliance activities in relation to DRF membership.</w:t>
      </w:r>
    </w:p>
    <w:p w:rsidR="005444AD" w:rsidRPr="004A1BAA" w:rsidRDefault="00040D7D" w:rsidP="0063457F">
      <w:pPr>
        <w:spacing w:after="0" w:line="240" w:lineRule="auto"/>
        <w:jc w:val="both"/>
        <w:rPr>
          <w:rFonts w:eastAsia="Times New Roman"/>
          <w:sz w:val="20"/>
          <w:szCs w:val="20"/>
          <w:lang w:eastAsia="en-GB"/>
        </w:rPr>
      </w:pPr>
    </w:p>
    <w:p w:rsidR="005444AD" w:rsidRDefault="00265806" w:rsidP="0063457F">
      <w:pPr>
        <w:widowControl w:val="0"/>
        <w:autoSpaceDE w:val="0"/>
        <w:autoSpaceDN w:val="0"/>
        <w:adjustRightInd w:val="0"/>
        <w:spacing w:after="0"/>
        <w:jc w:val="both"/>
        <w:rPr>
          <w:b/>
          <w:sz w:val="20"/>
          <w:lang w:val="en-US"/>
        </w:rPr>
      </w:pPr>
      <w:r w:rsidRPr="00DB7FD4">
        <w:rPr>
          <w:b/>
          <w:sz w:val="20"/>
          <w:lang w:val="en-US"/>
        </w:rPr>
        <w:t>Compliance with Statutory Regulations - All Sections of Debt Resolution Forum</w:t>
      </w:r>
      <w:r w:rsidR="0063457F">
        <w:rPr>
          <w:b/>
          <w:sz w:val="20"/>
          <w:lang w:val="en-US"/>
        </w:rPr>
        <w:t xml:space="preserve"> </w:t>
      </w:r>
      <w:r w:rsidRPr="00DB7FD4">
        <w:rPr>
          <w:b/>
          <w:sz w:val="20"/>
          <w:lang w:val="en-US"/>
        </w:rPr>
        <w:t xml:space="preserve">Code &amp; Standards </w:t>
      </w:r>
    </w:p>
    <w:p w:rsidR="004A1BAA" w:rsidRPr="00DB7FD4" w:rsidRDefault="00040D7D" w:rsidP="0063457F">
      <w:pPr>
        <w:widowControl w:val="0"/>
        <w:autoSpaceDE w:val="0"/>
        <w:autoSpaceDN w:val="0"/>
        <w:adjustRightInd w:val="0"/>
        <w:spacing w:after="0"/>
        <w:jc w:val="both"/>
        <w:rPr>
          <w:b/>
          <w:sz w:val="20"/>
          <w:lang w:val="en-US"/>
        </w:rPr>
      </w:pPr>
    </w:p>
    <w:p w:rsidR="005444AD" w:rsidRPr="00DB7FD4" w:rsidRDefault="00265806" w:rsidP="0063457F">
      <w:pPr>
        <w:widowControl w:val="0"/>
        <w:autoSpaceDE w:val="0"/>
        <w:autoSpaceDN w:val="0"/>
        <w:adjustRightInd w:val="0"/>
        <w:spacing w:after="0"/>
        <w:jc w:val="both"/>
        <w:rPr>
          <w:sz w:val="20"/>
          <w:lang w:val="en-US"/>
        </w:rPr>
      </w:pPr>
      <w:r w:rsidRPr="00DB7FD4">
        <w:rPr>
          <w:sz w:val="20"/>
          <w:lang w:val="en-US"/>
        </w:rPr>
        <w:t>All members must be licensed appropriately and carry out their business in accordance with requirements of the Consumer Credit Act 1974.</w:t>
      </w:r>
    </w:p>
    <w:p w:rsidR="005444AD" w:rsidRPr="00EA1C38" w:rsidRDefault="00040D7D" w:rsidP="0063457F">
      <w:pPr>
        <w:pStyle w:val="ColorfulList-Accent11"/>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17"/>
        </w:numPr>
        <w:autoSpaceDE w:val="0"/>
        <w:autoSpaceDN w:val="0"/>
        <w:adjustRightInd w:val="0"/>
        <w:spacing w:after="0" w:line="240" w:lineRule="auto"/>
        <w:jc w:val="both"/>
        <w:rPr>
          <w:rFonts w:cs="Lucida Grande"/>
          <w:sz w:val="20"/>
          <w:lang w:val="en-US"/>
        </w:rPr>
      </w:pPr>
      <w:r w:rsidRPr="00EA1C38">
        <w:rPr>
          <w:rFonts w:cs="Lucida Grande"/>
          <w:sz w:val="20"/>
          <w:lang w:val="en-US"/>
        </w:rPr>
        <w:t>All members must take into account all of the reforms introduced by the Consumer Credit Act 2006</w:t>
      </w:r>
      <w:r>
        <w:rPr>
          <w:rFonts w:cs="Lucida Grande"/>
          <w:sz w:val="20"/>
          <w:lang w:val="en-US"/>
        </w:rPr>
        <w:t>.</w:t>
      </w:r>
    </w:p>
    <w:p w:rsidR="005444AD" w:rsidRPr="00EE1E2C" w:rsidRDefault="00040D7D" w:rsidP="0063457F">
      <w:pPr>
        <w:widowControl w:val="0"/>
        <w:autoSpaceDE w:val="0"/>
        <w:autoSpaceDN w:val="0"/>
        <w:adjustRightInd w:val="0"/>
        <w:spacing w:after="0" w:line="240" w:lineRule="auto"/>
        <w:jc w:val="both"/>
        <w:rPr>
          <w:rFonts w:cs="Lucida Grande"/>
          <w:sz w:val="20"/>
          <w:lang w:val="en-US"/>
        </w:rPr>
      </w:pPr>
    </w:p>
    <w:p w:rsidR="005444AD" w:rsidRPr="00EA1C38" w:rsidRDefault="00265806" w:rsidP="0063457F">
      <w:pPr>
        <w:pStyle w:val="ColorfulList-Accent11"/>
        <w:widowControl w:val="0"/>
        <w:numPr>
          <w:ilvl w:val="0"/>
          <w:numId w:val="17"/>
        </w:numPr>
        <w:autoSpaceDE w:val="0"/>
        <w:autoSpaceDN w:val="0"/>
        <w:adjustRightInd w:val="0"/>
        <w:spacing w:after="0" w:line="240" w:lineRule="auto"/>
        <w:jc w:val="both"/>
        <w:rPr>
          <w:rFonts w:cs="Lucida Grande"/>
          <w:sz w:val="20"/>
          <w:lang w:val="en-US"/>
        </w:rPr>
      </w:pPr>
      <w:r w:rsidRPr="00EA1C38">
        <w:rPr>
          <w:rFonts w:cs="Lucida Grande"/>
          <w:sz w:val="20"/>
          <w:lang w:val="en-US"/>
        </w:rPr>
        <w:t>All members must also comply with any and all other regulations which may apply, including the Data Protection Act 1998, Consumer Protection Act 1987, Financial Services (Distance Marketing) Regulations 2004, Unfair Contract Terms Act 1977, Unfair Terms in Consumer Contracts Regulations 1999, Supply of Goods and Services Act 1982, Distance Selling Regulations 2000 and any further enactments that may be introduced at any time in the future that directly concerns the consumers' rights in connection with any form of Debt Resolution.</w:t>
      </w:r>
    </w:p>
    <w:p w:rsidR="005444AD" w:rsidRPr="00EE1E2C" w:rsidRDefault="00040D7D" w:rsidP="0063457F">
      <w:pPr>
        <w:pStyle w:val="ColorfulList-Accent11"/>
        <w:widowControl w:val="0"/>
        <w:autoSpaceDE w:val="0"/>
        <w:autoSpaceDN w:val="0"/>
        <w:adjustRightInd w:val="0"/>
        <w:spacing w:after="0" w:line="240" w:lineRule="auto"/>
        <w:jc w:val="both"/>
        <w:rPr>
          <w:rFonts w:cs="Lucida Grande"/>
          <w:sz w:val="20"/>
          <w:lang w:val="en-US"/>
        </w:rPr>
      </w:pPr>
    </w:p>
    <w:p w:rsidR="005444AD" w:rsidRPr="00DC59E4" w:rsidRDefault="00265806" w:rsidP="0063457F">
      <w:pPr>
        <w:widowControl w:val="0"/>
        <w:autoSpaceDE w:val="0"/>
        <w:autoSpaceDN w:val="0"/>
        <w:adjustRightInd w:val="0"/>
        <w:jc w:val="both"/>
        <w:rPr>
          <w:rFonts w:cs="Lucida Grande"/>
          <w:b/>
          <w:sz w:val="20"/>
          <w:lang w:val="en-US"/>
        </w:rPr>
      </w:pPr>
      <w:r w:rsidRPr="00EA1C38">
        <w:rPr>
          <w:rFonts w:cs="Lucida Grande"/>
          <w:b/>
          <w:sz w:val="20"/>
          <w:lang w:val="en-US"/>
        </w:rPr>
        <w:t xml:space="preserve">Compliance with OFT Debt Management Guidance </w:t>
      </w:r>
    </w:p>
    <w:p w:rsidR="005444AD" w:rsidRDefault="00265806" w:rsidP="0063457F">
      <w:pPr>
        <w:pStyle w:val="ColorfulList-Accent11"/>
        <w:widowControl w:val="0"/>
        <w:numPr>
          <w:ilvl w:val="0"/>
          <w:numId w:val="18"/>
        </w:numPr>
        <w:autoSpaceDE w:val="0"/>
        <w:autoSpaceDN w:val="0"/>
        <w:adjustRightInd w:val="0"/>
        <w:spacing w:after="0" w:line="240" w:lineRule="auto"/>
        <w:jc w:val="both"/>
        <w:rPr>
          <w:rFonts w:cs="Lucida Grande"/>
          <w:sz w:val="20"/>
          <w:lang w:val="en-US"/>
        </w:rPr>
      </w:pPr>
      <w:r w:rsidRPr="00EA1C38">
        <w:rPr>
          <w:rFonts w:cs="Lucida Grande"/>
          <w:sz w:val="20"/>
          <w:lang w:val="en-US"/>
        </w:rPr>
        <w:t>All members of DRF must comply with all sections of DRFS</w:t>
      </w:r>
      <w:r>
        <w:rPr>
          <w:rFonts w:cs="Lucida Grande"/>
          <w:sz w:val="20"/>
          <w:lang w:val="en-US"/>
        </w:rPr>
        <w:t>.</w:t>
      </w:r>
    </w:p>
    <w:p w:rsidR="005444AD" w:rsidRPr="00EA1C38" w:rsidRDefault="00040D7D" w:rsidP="0063457F">
      <w:pPr>
        <w:pStyle w:val="ColorfulList-Accent11"/>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18"/>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All members of DRF must comply with the OFT's “Debt Management Guidance Notes” and </w:t>
      </w:r>
      <w:r w:rsidRPr="00EA1C38">
        <w:rPr>
          <w:rFonts w:cs="Lucida Grande"/>
          <w:sz w:val="20"/>
          <w:lang w:val="en-US"/>
        </w:rPr>
        <w:lastRenderedPageBreak/>
        <w:t>any future issues, revisions or commentaries. Debt Management Guidance, September 2008 OFT 366</w:t>
      </w:r>
      <w:r>
        <w:rPr>
          <w:rFonts w:cs="Lucida Grande"/>
          <w:sz w:val="20"/>
          <w:lang w:val="en-US"/>
        </w:rPr>
        <w:t>.</w:t>
      </w:r>
    </w:p>
    <w:p w:rsidR="005444AD" w:rsidRPr="00EE1E2C"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18"/>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The Debt Management Guidance places important obligations on DRF members. The DRF Code </w:t>
      </w:r>
      <w:r>
        <w:rPr>
          <w:rFonts w:cs="Lucida Grande"/>
          <w:sz w:val="20"/>
          <w:lang w:val="en-US"/>
        </w:rPr>
        <w:t>&amp; Standards</w:t>
      </w:r>
      <w:r w:rsidRPr="00EA1C38">
        <w:rPr>
          <w:rFonts w:cs="Lucida Grande"/>
          <w:sz w:val="20"/>
          <w:lang w:val="en-US"/>
        </w:rPr>
        <w:t xml:space="preserve"> is an extension of and is in addition to the OFT's guidelines.</w:t>
      </w:r>
    </w:p>
    <w:p w:rsidR="005444AD" w:rsidRPr="00EE1E2C" w:rsidRDefault="00265806" w:rsidP="0063457F">
      <w:pPr>
        <w:widowControl w:val="0"/>
        <w:autoSpaceDE w:val="0"/>
        <w:autoSpaceDN w:val="0"/>
        <w:adjustRightInd w:val="0"/>
        <w:spacing w:after="0" w:line="240" w:lineRule="auto"/>
        <w:jc w:val="both"/>
        <w:rPr>
          <w:rFonts w:cs="Lucida Grande"/>
          <w:sz w:val="20"/>
          <w:lang w:val="en-US"/>
        </w:rPr>
      </w:pPr>
      <w:r w:rsidRPr="00EE1E2C">
        <w:rPr>
          <w:rFonts w:cs="Lucida Grande"/>
          <w:sz w:val="20"/>
          <w:lang w:val="en-US"/>
        </w:rPr>
        <w:t xml:space="preserve"> </w:t>
      </w:r>
    </w:p>
    <w:p w:rsidR="005444AD" w:rsidRPr="00EA1C38" w:rsidRDefault="00265806" w:rsidP="0063457F">
      <w:pPr>
        <w:pStyle w:val="ColorfulList-Accent11"/>
        <w:widowControl w:val="0"/>
        <w:numPr>
          <w:ilvl w:val="0"/>
          <w:numId w:val="18"/>
        </w:numPr>
        <w:autoSpaceDE w:val="0"/>
        <w:autoSpaceDN w:val="0"/>
        <w:adjustRightInd w:val="0"/>
        <w:spacing w:after="0" w:line="240" w:lineRule="auto"/>
        <w:jc w:val="both"/>
        <w:rPr>
          <w:rFonts w:cs="Lucida Grande"/>
          <w:sz w:val="20"/>
          <w:lang w:val="en-US"/>
        </w:rPr>
      </w:pPr>
      <w:r w:rsidRPr="00EA1C38">
        <w:rPr>
          <w:rFonts w:cs="Lucida Grande"/>
          <w:sz w:val="20"/>
          <w:lang w:val="en-US"/>
        </w:rPr>
        <w:t>The Debt Management Guidance Notes can be found by following the link from the DRF's website, or by visiting any members website or the OFT website,</w:t>
      </w:r>
    </w:p>
    <w:p w:rsidR="005444AD" w:rsidRDefault="00040D7D" w:rsidP="0063457F">
      <w:pPr>
        <w:spacing w:after="0" w:line="240" w:lineRule="auto"/>
        <w:jc w:val="both"/>
        <w:rPr>
          <w:rFonts w:eastAsia="Times New Roman"/>
          <w:sz w:val="20"/>
          <w:szCs w:val="20"/>
          <w:lang w:eastAsia="en-GB"/>
        </w:rPr>
      </w:pPr>
    </w:p>
    <w:p w:rsidR="005444AD" w:rsidRPr="00EA1C38" w:rsidDel="00EE1E2C" w:rsidRDefault="00265806" w:rsidP="0063457F">
      <w:pPr>
        <w:widowControl w:val="0"/>
        <w:autoSpaceDE w:val="0"/>
        <w:autoSpaceDN w:val="0"/>
        <w:adjustRightInd w:val="0"/>
        <w:jc w:val="both"/>
        <w:rPr>
          <w:rFonts w:cs="Lucida Grande"/>
          <w:b/>
          <w:sz w:val="20"/>
          <w:lang w:val="en-US"/>
        </w:rPr>
      </w:pPr>
      <w:r w:rsidRPr="00EA1C38">
        <w:rPr>
          <w:rFonts w:cs="Lucida Grande"/>
          <w:b/>
          <w:sz w:val="20"/>
          <w:lang w:val="en-US"/>
        </w:rPr>
        <w:t xml:space="preserve">Administration and Monitoring of the </w:t>
      </w:r>
      <w:r>
        <w:rPr>
          <w:rFonts w:cs="Lucida Grande"/>
          <w:b/>
          <w:sz w:val="20"/>
          <w:lang w:val="en-US"/>
        </w:rPr>
        <w:t xml:space="preserve">DRF </w:t>
      </w:r>
      <w:r w:rsidRPr="00EA1C38">
        <w:rPr>
          <w:rFonts w:cs="Lucida Grande"/>
          <w:b/>
          <w:sz w:val="20"/>
          <w:lang w:val="en-US"/>
        </w:rPr>
        <w:t>Code</w:t>
      </w:r>
      <w:r>
        <w:rPr>
          <w:rFonts w:cs="Lucida Grande"/>
          <w:b/>
          <w:sz w:val="20"/>
          <w:lang w:val="en-US"/>
        </w:rPr>
        <w:t xml:space="preserve"> &amp; Standards</w:t>
      </w: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 xml:space="preserve">The DRF Code </w:t>
      </w:r>
      <w:r>
        <w:rPr>
          <w:rFonts w:cs="Lucida Grande"/>
          <w:sz w:val="20"/>
          <w:lang w:val="en-US"/>
        </w:rPr>
        <w:t>&amp; Standards are</w:t>
      </w:r>
      <w:r w:rsidRPr="00EA1C38">
        <w:rPr>
          <w:rFonts w:cs="Lucida Grande"/>
          <w:sz w:val="20"/>
          <w:lang w:val="en-US"/>
        </w:rPr>
        <w:t xml:space="preserve"> supervised and administered by the Code A</w:t>
      </w:r>
      <w:r>
        <w:rPr>
          <w:rFonts w:cs="Lucida Grande"/>
          <w:sz w:val="20"/>
          <w:lang w:val="en-US"/>
        </w:rPr>
        <w:t>dministrator who is the Chairman, or another appointed director (who shall be chairman of the code sub committee),</w:t>
      </w:r>
      <w:r w:rsidRPr="00EA1C38">
        <w:rPr>
          <w:rFonts w:cs="Lucida Grande"/>
          <w:sz w:val="20"/>
          <w:lang w:val="en-US"/>
        </w:rPr>
        <w:t xml:space="preserve"> from time to time of the DRF. The Code Administrator shall:</w:t>
      </w:r>
    </w:p>
    <w:p w:rsidR="005444AD" w:rsidRDefault="00265806" w:rsidP="0063457F">
      <w:pPr>
        <w:pStyle w:val="ColorfulList-Accent11"/>
        <w:widowControl w:val="0"/>
        <w:numPr>
          <w:ilvl w:val="0"/>
          <w:numId w:val="28"/>
        </w:numPr>
        <w:autoSpaceDE w:val="0"/>
        <w:autoSpaceDN w:val="0"/>
        <w:adjustRightInd w:val="0"/>
        <w:spacing w:after="0" w:line="240" w:lineRule="auto"/>
        <w:jc w:val="both"/>
        <w:rPr>
          <w:rFonts w:cs="Lucida Grande"/>
          <w:sz w:val="20"/>
          <w:lang w:val="en-US"/>
        </w:rPr>
      </w:pPr>
      <w:r w:rsidRPr="00EA1C38">
        <w:rPr>
          <w:rFonts w:cs="Lucida Grande"/>
          <w:sz w:val="20"/>
          <w:lang w:val="en-US"/>
        </w:rPr>
        <w:t>Take steps to be satisfied that members' trading practices and documentation comply with the DRF Code</w:t>
      </w:r>
      <w:r>
        <w:rPr>
          <w:rFonts w:cs="Lucida Grande"/>
          <w:sz w:val="20"/>
          <w:lang w:val="en-US"/>
        </w:rPr>
        <w:t xml:space="preserve"> &amp; Standards</w:t>
      </w:r>
      <w:r w:rsidRPr="00EA1C38">
        <w:rPr>
          <w:rFonts w:cs="Lucida Grande"/>
          <w:sz w:val="20"/>
          <w:lang w:val="en-US"/>
        </w:rPr>
        <w:t>.</w:t>
      </w:r>
    </w:p>
    <w:p w:rsidR="005444AD" w:rsidRPr="00EA1C38" w:rsidRDefault="00265806" w:rsidP="0063457F">
      <w:pPr>
        <w:pStyle w:val="ColorfulList-Accent11"/>
        <w:widowControl w:val="0"/>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 </w:t>
      </w:r>
    </w:p>
    <w:p w:rsidR="005444AD" w:rsidRDefault="00265806" w:rsidP="0063457F">
      <w:pPr>
        <w:pStyle w:val="ColorfulList-Accent11"/>
        <w:widowControl w:val="0"/>
        <w:numPr>
          <w:ilvl w:val="0"/>
          <w:numId w:val="28"/>
        </w:numPr>
        <w:autoSpaceDE w:val="0"/>
        <w:autoSpaceDN w:val="0"/>
        <w:adjustRightInd w:val="0"/>
        <w:spacing w:after="0" w:line="240" w:lineRule="auto"/>
        <w:jc w:val="both"/>
        <w:rPr>
          <w:rFonts w:cs="Lucida Grande"/>
          <w:sz w:val="20"/>
          <w:lang w:val="en-US"/>
        </w:rPr>
      </w:pPr>
      <w:r w:rsidRPr="00EA1C38">
        <w:rPr>
          <w:rFonts w:cs="Lucida Grande"/>
          <w:sz w:val="20"/>
          <w:lang w:val="en-US"/>
        </w:rPr>
        <w:t>Pass complaints and disciplinary matters to the appropriate committee and panel in accordance with the Procedures set out.</w:t>
      </w:r>
    </w:p>
    <w:p w:rsidR="005444AD" w:rsidRPr="00EE1E2C"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28"/>
        </w:numPr>
        <w:autoSpaceDE w:val="0"/>
        <w:autoSpaceDN w:val="0"/>
        <w:adjustRightInd w:val="0"/>
        <w:spacing w:after="0" w:line="240" w:lineRule="auto"/>
        <w:jc w:val="both"/>
        <w:rPr>
          <w:rFonts w:cs="Lucida Grande"/>
          <w:sz w:val="20"/>
          <w:lang w:val="en-US"/>
        </w:rPr>
      </w:pPr>
      <w:r w:rsidRPr="00EA1C38">
        <w:rPr>
          <w:rFonts w:cs="Lucida Grande"/>
          <w:sz w:val="20"/>
          <w:lang w:val="en-US"/>
        </w:rPr>
        <w:t>Ensure that the appropriate committee and panel report any breach of the Code</w:t>
      </w:r>
      <w:r>
        <w:rPr>
          <w:rFonts w:cs="Lucida Grande"/>
          <w:sz w:val="20"/>
          <w:lang w:val="en-US"/>
        </w:rPr>
        <w:t xml:space="preserve"> &amp; Standards</w:t>
      </w:r>
      <w:r w:rsidRPr="00EA1C38">
        <w:rPr>
          <w:rFonts w:cs="Lucida Grande"/>
          <w:sz w:val="20"/>
          <w:lang w:val="en-US"/>
        </w:rPr>
        <w:t xml:space="preserve"> to the member and recommend any remedial action.</w:t>
      </w:r>
    </w:p>
    <w:p w:rsidR="005444AD" w:rsidRPr="00EE1E2C"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28"/>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Ensure any recommendations for remedial action are communicated to the </w:t>
      </w:r>
      <w:r>
        <w:rPr>
          <w:rFonts w:cs="Lucida Grande"/>
          <w:sz w:val="20"/>
          <w:lang w:val="en-US"/>
        </w:rPr>
        <w:t>monitoring and audit body</w:t>
      </w:r>
      <w:r w:rsidRPr="00EA1C38">
        <w:rPr>
          <w:rFonts w:cs="Lucida Grande"/>
          <w:sz w:val="20"/>
          <w:lang w:val="en-US"/>
        </w:rPr>
        <w:t xml:space="preserve"> and that compliance is investigated in an appropriate and timely manner.</w:t>
      </w:r>
    </w:p>
    <w:p w:rsidR="005444AD" w:rsidRPr="00EE1E2C"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28"/>
        </w:numPr>
        <w:autoSpaceDE w:val="0"/>
        <w:autoSpaceDN w:val="0"/>
        <w:adjustRightInd w:val="0"/>
        <w:spacing w:after="0" w:line="240" w:lineRule="auto"/>
        <w:jc w:val="both"/>
        <w:rPr>
          <w:rFonts w:cs="Lucida Grande"/>
          <w:sz w:val="20"/>
          <w:lang w:val="en-US"/>
        </w:rPr>
      </w:pPr>
      <w:r w:rsidRPr="00EA1C38">
        <w:rPr>
          <w:rFonts w:cs="Lucida Grande"/>
          <w:sz w:val="20"/>
          <w:lang w:val="en-US"/>
        </w:rPr>
        <w:t>Report to the Board and/or disciplinary committee any failure by a member to act upon any recommendation.</w:t>
      </w:r>
    </w:p>
    <w:p w:rsidR="005444AD" w:rsidRPr="00EE1E2C"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28"/>
        </w:numPr>
        <w:autoSpaceDE w:val="0"/>
        <w:autoSpaceDN w:val="0"/>
        <w:adjustRightInd w:val="0"/>
        <w:spacing w:after="0" w:line="240" w:lineRule="auto"/>
        <w:jc w:val="both"/>
        <w:rPr>
          <w:rFonts w:cs="Lucida Grande"/>
          <w:sz w:val="20"/>
          <w:lang w:val="en-US"/>
        </w:rPr>
      </w:pPr>
      <w:r w:rsidRPr="00EA1C38">
        <w:rPr>
          <w:rFonts w:cs="Lucida Grande"/>
          <w:sz w:val="20"/>
          <w:lang w:val="en-US"/>
        </w:rPr>
        <w:t>Review, with the Code</w:t>
      </w:r>
      <w:r>
        <w:rPr>
          <w:rFonts w:cs="Lucida Grande"/>
          <w:sz w:val="20"/>
          <w:lang w:val="en-US"/>
        </w:rPr>
        <w:t xml:space="preserve"> &amp; Standards</w:t>
      </w:r>
      <w:r w:rsidRPr="00EA1C38">
        <w:rPr>
          <w:rFonts w:cs="Lucida Grande"/>
          <w:sz w:val="20"/>
          <w:lang w:val="en-US"/>
        </w:rPr>
        <w:t xml:space="preserve"> sub-committee</w:t>
      </w:r>
      <w:r>
        <w:rPr>
          <w:rFonts w:cs="Lucida Grande"/>
          <w:sz w:val="20"/>
          <w:lang w:val="en-US"/>
        </w:rPr>
        <w:t xml:space="preserve"> and the monitoring and audit body</w:t>
      </w:r>
      <w:r w:rsidRPr="00EA1C38">
        <w:rPr>
          <w:rFonts w:cs="Lucida Grande"/>
          <w:sz w:val="20"/>
          <w:lang w:val="en-US"/>
        </w:rPr>
        <w:t>, the content of the Code</w:t>
      </w:r>
      <w:r>
        <w:rPr>
          <w:rFonts w:cs="Lucida Grande"/>
          <w:sz w:val="20"/>
          <w:lang w:val="en-US"/>
        </w:rPr>
        <w:t xml:space="preserve"> &amp; Standards</w:t>
      </w:r>
      <w:r w:rsidRPr="00EA1C38">
        <w:rPr>
          <w:rFonts w:cs="Lucida Grande"/>
          <w:sz w:val="20"/>
          <w:lang w:val="en-US"/>
        </w:rPr>
        <w:t xml:space="preserve"> on a</w:t>
      </w:r>
      <w:r>
        <w:rPr>
          <w:rFonts w:cs="Lucida Grande"/>
          <w:sz w:val="20"/>
          <w:lang w:val="en-US"/>
        </w:rPr>
        <w:t xml:space="preserve">n annual basis in the light of </w:t>
      </w:r>
      <w:r w:rsidRPr="00EA1C38">
        <w:rPr>
          <w:rFonts w:cs="Lucida Grande"/>
          <w:sz w:val="20"/>
          <w:lang w:val="en-US"/>
        </w:rPr>
        <w:t>changing statutory and practical circumstances and, from time to time, make recommendations for changes based on the outcomes of complaints, disciplinary hearings and IPA inspections.</w:t>
      </w:r>
    </w:p>
    <w:p w:rsidR="005444AD" w:rsidRPr="00EE1E2C" w:rsidRDefault="00265806" w:rsidP="0063457F">
      <w:pPr>
        <w:widowControl w:val="0"/>
        <w:autoSpaceDE w:val="0"/>
        <w:autoSpaceDN w:val="0"/>
        <w:adjustRightInd w:val="0"/>
        <w:spacing w:after="0" w:line="240" w:lineRule="auto"/>
        <w:jc w:val="both"/>
        <w:rPr>
          <w:rFonts w:cs="Lucida Grande"/>
          <w:sz w:val="20"/>
          <w:lang w:val="en-US"/>
        </w:rPr>
      </w:pPr>
      <w:r w:rsidRPr="00EE1E2C">
        <w:rPr>
          <w:rFonts w:cs="Lucida Grande"/>
          <w:sz w:val="20"/>
          <w:lang w:val="en-US"/>
        </w:rPr>
        <w:t xml:space="preserve"> </w:t>
      </w:r>
    </w:p>
    <w:p w:rsidR="005444AD" w:rsidRPr="00EA1C38" w:rsidRDefault="00265806" w:rsidP="0063457F">
      <w:pPr>
        <w:pStyle w:val="ColorfulList-Accent11"/>
        <w:widowControl w:val="0"/>
        <w:numPr>
          <w:ilvl w:val="0"/>
          <w:numId w:val="28"/>
        </w:numPr>
        <w:autoSpaceDE w:val="0"/>
        <w:autoSpaceDN w:val="0"/>
        <w:adjustRightInd w:val="0"/>
        <w:spacing w:after="0" w:line="240" w:lineRule="auto"/>
        <w:jc w:val="both"/>
        <w:rPr>
          <w:rFonts w:cs="Lucida Grande"/>
          <w:sz w:val="20"/>
          <w:lang w:val="en-US"/>
        </w:rPr>
      </w:pPr>
      <w:r w:rsidRPr="00EA1C38">
        <w:rPr>
          <w:rFonts w:cs="Lucida Grande"/>
          <w:sz w:val="20"/>
          <w:lang w:val="en-US"/>
        </w:rPr>
        <w:t>Provide an Annual Report on the operation of the Code</w:t>
      </w:r>
      <w:r>
        <w:rPr>
          <w:rFonts w:cs="Lucida Grande"/>
          <w:sz w:val="20"/>
          <w:lang w:val="en-US"/>
        </w:rPr>
        <w:t xml:space="preserve"> &amp; Standards</w:t>
      </w:r>
      <w:r w:rsidRPr="00EA1C38">
        <w:rPr>
          <w:rFonts w:cs="Lucida Grande"/>
          <w:sz w:val="20"/>
          <w:lang w:val="en-US"/>
        </w:rPr>
        <w:t xml:space="preserve"> and Procedures and ensure that this is circulated to the OFT and other interested parties.</w:t>
      </w:r>
    </w:p>
    <w:p w:rsidR="005444AD" w:rsidRPr="00CC1F40" w:rsidRDefault="00040D7D" w:rsidP="0063457F">
      <w:pPr>
        <w:spacing w:after="0" w:line="240" w:lineRule="auto"/>
        <w:jc w:val="both"/>
        <w:rPr>
          <w:rFonts w:eastAsia="Times New Roman"/>
          <w:sz w:val="20"/>
          <w:szCs w:val="20"/>
          <w:lang w:eastAsia="en-GB"/>
        </w:rPr>
      </w:pPr>
    </w:p>
    <w:p w:rsidR="005444AD" w:rsidRPr="00CC1F40" w:rsidRDefault="00040D7D" w:rsidP="0063457F">
      <w:pPr>
        <w:spacing w:after="0" w:line="240" w:lineRule="auto"/>
        <w:jc w:val="both"/>
        <w:rPr>
          <w:rFonts w:eastAsia="Times New Roman"/>
          <w:sz w:val="20"/>
          <w:szCs w:val="20"/>
          <w:lang w:eastAsia="en-GB"/>
        </w:rPr>
      </w:pPr>
    </w:p>
    <w:p w:rsidR="005444AD" w:rsidRPr="00CC1F40" w:rsidRDefault="00265806" w:rsidP="0063457F">
      <w:pPr>
        <w:spacing w:line="240" w:lineRule="auto"/>
        <w:jc w:val="both"/>
        <w:rPr>
          <w:rFonts w:eastAsia="Times New Roman"/>
          <w:sz w:val="20"/>
          <w:szCs w:val="20"/>
          <w:lang w:eastAsia="en-GB"/>
        </w:rPr>
      </w:pPr>
      <w:r w:rsidRPr="00CC1F40">
        <w:rPr>
          <w:rFonts w:eastAsia="Times New Roman"/>
          <w:sz w:val="20"/>
          <w:szCs w:val="20"/>
          <w:lang w:eastAsia="en-GB"/>
        </w:rPr>
        <w:t xml:space="preserve">This document is divided into the following sections: </w:t>
      </w:r>
    </w:p>
    <w:p w:rsidR="005444AD" w:rsidRPr="004A1BAA" w:rsidRDefault="00265806" w:rsidP="0063457F">
      <w:pPr>
        <w:widowControl w:val="0"/>
        <w:numPr>
          <w:ilvl w:val="0"/>
          <w:numId w:val="28"/>
        </w:numPr>
        <w:tabs>
          <w:tab w:val="left" w:pos="709"/>
          <w:tab w:val="left" w:pos="1843"/>
        </w:tabs>
        <w:autoSpaceDE w:val="0"/>
        <w:autoSpaceDN w:val="0"/>
        <w:adjustRightInd w:val="0"/>
        <w:spacing w:line="240" w:lineRule="auto"/>
        <w:contextualSpacing/>
        <w:jc w:val="both"/>
        <w:rPr>
          <w:rFonts w:cs="Lucida Grande"/>
          <w:sz w:val="20"/>
          <w:lang w:val="en-US"/>
        </w:rPr>
      </w:pPr>
      <w:r w:rsidRPr="004A1BAA">
        <w:rPr>
          <w:rFonts w:cs="Lucida Grande"/>
          <w:b/>
          <w:sz w:val="20"/>
          <w:lang w:val="en-US"/>
        </w:rPr>
        <w:t>Section A:</w:t>
      </w:r>
      <w:r>
        <w:rPr>
          <w:rFonts w:cs="Lucida Grande"/>
          <w:sz w:val="20"/>
          <w:lang w:val="en-US"/>
        </w:rPr>
        <w:tab/>
      </w:r>
      <w:r w:rsidRPr="004A1BAA">
        <w:rPr>
          <w:rFonts w:cs="Lucida Grande"/>
          <w:sz w:val="20"/>
          <w:lang w:val="en-US"/>
        </w:rPr>
        <w:t>Standards applied by DRF members in their work with and on behalf of Debtors</w:t>
      </w:r>
    </w:p>
    <w:p w:rsidR="005444AD" w:rsidRPr="004A1BAA" w:rsidRDefault="00265806" w:rsidP="0063457F">
      <w:pPr>
        <w:widowControl w:val="0"/>
        <w:numPr>
          <w:ilvl w:val="0"/>
          <w:numId w:val="28"/>
        </w:numPr>
        <w:tabs>
          <w:tab w:val="left" w:pos="709"/>
          <w:tab w:val="left" w:pos="1843"/>
        </w:tabs>
        <w:autoSpaceDE w:val="0"/>
        <w:autoSpaceDN w:val="0"/>
        <w:adjustRightInd w:val="0"/>
        <w:spacing w:after="0" w:line="240" w:lineRule="auto"/>
        <w:contextualSpacing/>
        <w:jc w:val="both"/>
        <w:rPr>
          <w:rFonts w:cs="Lucida Grande"/>
          <w:sz w:val="20"/>
          <w:lang w:val="en-US"/>
        </w:rPr>
      </w:pPr>
      <w:r w:rsidRPr="004A1BAA">
        <w:rPr>
          <w:rFonts w:cs="Lucida Grande"/>
          <w:b/>
          <w:sz w:val="20"/>
          <w:lang w:val="en-US"/>
        </w:rPr>
        <w:t>Section B:</w:t>
      </w:r>
      <w:r>
        <w:rPr>
          <w:rFonts w:cs="Lucida Grande"/>
          <w:b/>
          <w:sz w:val="20"/>
          <w:lang w:val="en-US"/>
        </w:rPr>
        <w:tab/>
      </w:r>
      <w:r w:rsidRPr="004A1BAA">
        <w:rPr>
          <w:rFonts w:cs="Lucida Grande"/>
          <w:sz w:val="20"/>
          <w:lang w:val="en-US"/>
        </w:rPr>
        <w:t>Standards applied by DRF members in their dealings with Creditors</w:t>
      </w:r>
    </w:p>
    <w:p w:rsidR="005444AD" w:rsidRPr="004A1BAA" w:rsidRDefault="00265806" w:rsidP="0063457F">
      <w:pPr>
        <w:widowControl w:val="0"/>
        <w:numPr>
          <w:ilvl w:val="0"/>
          <w:numId w:val="28"/>
        </w:numPr>
        <w:tabs>
          <w:tab w:val="left" w:pos="709"/>
          <w:tab w:val="left" w:pos="1843"/>
        </w:tabs>
        <w:autoSpaceDE w:val="0"/>
        <w:autoSpaceDN w:val="0"/>
        <w:adjustRightInd w:val="0"/>
        <w:spacing w:after="0" w:line="240" w:lineRule="auto"/>
        <w:ind w:left="1843" w:hanging="1483"/>
        <w:contextualSpacing/>
        <w:jc w:val="both"/>
        <w:rPr>
          <w:rFonts w:cs="Lucida Grande"/>
          <w:sz w:val="20"/>
          <w:lang w:val="en-US"/>
        </w:rPr>
      </w:pPr>
      <w:r w:rsidRPr="004A1BAA">
        <w:rPr>
          <w:rFonts w:cs="Lucida Grande"/>
          <w:b/>
          <w:sz w:val="20"/>
          <w:lang w:val="en-US"/>
        </w:rPr>
        <w:t>Section C:</w:t>
      </w:r>
      <w:r>
        <w:rPr>
          <w:rFonts w:cs="Lucida Grande"/>
          <w:b/>
          <w:sz w:val="20"/>
          <w:lang w:val="en-US"/>
        </w:rPr>
        <w:tab/>
      </w:r>
      <w:r w:rsidRPr="004A1BAA">
        <w:rPr>
          <w:rFonts w:cs="Lucida Grande"/>
          <w:sz w:val="20"/>
          <w:lang w:val="en-US"/>
        </w:rPr>
        <w:t>The training, qualification and continuing professional development of DRF members’ management and staff</w:t>
      </w:r>
    </w:p>
    <w:p w:rsidR="005444AD" w:rsidRPr="004A1BAA" w:rsidRDefault="00265806" w:rsidP="0063457F">
      <w:pPr>
        <w:widowControl w:val="0"/>
        <w:numPr>
          <w:ilvl w:val="0"/>
          <w:numId w:val="28"/>
        </w:numPr>
        <w:tabs>
          <w:tab w:val="left" w:pos="709"/>
          <w:tab w:val="left" w:pos="1843"/>
        </w:tabs>
        <w:autoSpaceDE w:val="0"/>
        <w:autoSpaceDN w:val="0"/>
        <w:adjustRightInd w:val="0"/>
        <w:spacing w:after="0" w:line="240" w:lineRule="auto"/>
        <w:contextualSpacing/>
        <w:jc w:val="both"/>
        <w:rPr>
          <w:rFonts w:cs="Lucida Grande"/>
          <w:sz w:val="20"/>
          <w:lang w:val="en-US"/>
        </w:rPr>
      </w:pPr>
      <w:r w:rsidRPr="004A1BAA">
        <w:rPr>
          <w:rFonts w:cs="Lucida Grande"/>
          <w:b/>
          <w:sz w:val="20"/>
          <w:lang w:val="en-US"/>
        </w:rPr>
        <w:t>Section D:</w:t>
      </w:r>
      <w:r w:rsidRPr="004A1BAA">
        <w:rPr>
          <w:rFonts w:cs="Lucida Grande"/>
          <w:sz w:val="20"/>
          <w:lang w:val="en-US"/>
        </w:rPr>
        <w:t xml:space="preserve"> </w:t>
      </w:r>
      <w:r>
        <w:rPr>
          <w:rFonts w:cs="Lucida Grande"/>
          <w:sz w:val="20"/>
          <w:lang w:val="en-US"/>
        </w:rPr>
        <w:tab/>
      </w:r>
      <w:r w:rsidRPr="004A1BAA">
        <w:rPr>
          <w:rFonts w:cs="Lucida Grande"/>
          <w:sz w:val="20"/>
          <w:lang w:val="en-US"/>
        </w:rPr>
        <w:t>Corporate standards of governance adopted by DRF members</w:t>
      </w:r>
    </w:p>
    <w:p w:rsidR="005444AD" w:rsidRPr="004A1BAA" w:rsidRDefault="00265806" w:rsidP="0063457F">
      <w:pPr>
        <w:widowControl w:val="0"/>
        <w:numPr>
          <w:ilvl w:val="0"/>
          <w:numId w:val="28"/>
        </w:numPr>
        <w:tabs>
          <w:tab w:val="left" w:pos="709"/>
          <w:tab w:val="left" w:pos="1843"/>
        </w:tabs>
        <w:autoSpaceDE w:val="0"/>
        <w:autoSpaceDN w:val="0"/>
        <w:adjustRightInd w:val="0"/>
        <w:spacing w:after="0" w:line="240" w:lineRule="auto"/>
        <w:contextualSpacing/>
        <w:jc w:val="both"/>
        <w:rPr>
          <w:rFonts w:cs="Lucida Grande"/>
          <w:sz w:val="20"/>
          <w:lang w:val="en-US"/>
        </w:rPr>
      </w:pPr>
      <w:r w:rsidRPr="004A1BAA">
        <w:rPr>
          <w:rFonts w:cs="Lucida Grande"/>
          <w:b/>
          <w:sz w:val="20"/>
          <w:lang w:val="en-US"/>
        </w:rPr>
        <w:t>Section E:</w:t>
      </w:r>
      <w:r w:rsidRPr="004A1BAA">
        <w:rPr>
          <w:rFonts w:cs="Lucida Grande"/>
          <w:sz w:val="20"/>
          <w:lang w:val="en-US"/>
        </w:rPr>
        <w:t xml:space="preserve"> </w:t>
      </w:r>
      <w:r>
        <w:rPr>
          <w:rFonts w:cs="Lucida Grande"/>
          <w:sz w:val="20"/>
          <w:lang w:val="en-US"/>
        </w:rPr>
        <w:tab/>
      </w:r>
      <w:r w:rsidRPr="004A1BAA">
        <w:rPr>
          <w:rFonts w:cs="Lucida Grande"/>
          <w:sz w:val="20"/>
          <w:lang w:val="en-US"/>
        </w:rPr>
        <w:t>Client Funds</w:t>
      </w:r>
    </w:p>
    <w:p w:rsidR="005444AD" w:rsidRPr="004A1BAA" w:rsidRDefault="00265806" w:rsidP="0063457F">
      <w:pPr>
        <w:widowControl w:val="0"/>
        <w:numPr>
          <w:ilvl w:val="0"/>
          <w:numId w:val="28"/>
        </w:numPr>
        <w:tabs>
          <w:tab w:val="left" w:pos="709"/>
          <w:tab w:val="left" w:pos="1843"/>
        </w:tabs>
        <w:autoSpaceDE w:val="0"/>
        <w:autoSpaceDN w:val="0"/>
        <w:adjustRightInd w:val="0"/>
        <w:spacing w:after="0" w:line="240" w:lineRule="auto"/>
        <w:contextualSpacing/>
        <w:jc w:val="both"/>
        <w:rPr>
          <w:rFonts w:cs="Lucida Grande"/>
          <w:sz w:val="20"/>
          <w:lang w:val="en-US"/>
        </w:rPr>
      </w:pPr>
      <w:r w:rsidRPr="004A1BAA">
        <w:rPr>
          <w:rFonts w:cs="Lucida Grande"/>
          <w:b/>
          <w:sz w:val="20"/>
          <w:lang w:val="en-US"/>
        </w:rPr>
        <w:t>Section F:</w:t>
      </w:r>
      <w:r>
        <w:rPr>
          <w:rFonts w:cs="Lucida Grande"/>
          <w:sz w:val="20"/>
          <w:lang w:val="en-US"/>
        </w:rPr>
        <w:tab/>
      </w:r>
      <w:r w:rsidRPr="004A1BAA">
        <w:rPr>
          <w:rFonts w:cs="Lucida Grande"/>
          <w:sz w:val="20"/>
          <w:lang w:val="en-US"/>
        </w:rPr>
        <w:t>Advertising and Publicity</w:t>
      </w:r>
    </w:p>
    <w:p w:rsidR="005444AD" w:rsidRPr="004A1BAA" w:rsidRDefault="00265806" w:rsidP="0063457F">
      <w:pPr>
        <w:widowControl w:val="0"/>
        <w:numPr>
          <w:ilvl w:val="0"/>
          <w:numId w:val="28"/>
        </w:numPr>
        <w:tabs>
          <w:tab w:val="left" w:pos="709"/>
          <w:tab w:val="left" w:pos="1843"/>
        </w:tabs>
        <w:autoSpaceDE w:val="0"/>
        <w:autoSpaceDN w:val="0"/>
        <w:adjustRightInd w:val="0"/>
        <w:spacing w:after="0" w:line="240" w:lineRule="auto"/>
        <w:contextualSpacing/>
        <w:jc w:val="both"/>
        <w:rPr>
          <w:rFonts w:cs="Lucida Grande"/>
          <w:sz w:val="20"/>
          <w:lang w:val="en-US"/>
        </w:rPr>
      </w:pPr>
      <w:r w:rsidRPr="004A1BAA">
        <w:rPr>
          <w:rFonts w:cs="Lucida Grande"/>
          <w:b/>
          <w:sz w:val="20"/>
          <w:lang w:val="en-US"/>
        </w:rPr>
        <w:t>Section G:</w:t>
      </w:r>
      <w:r>
        <w:rPr>
          <w:rFonts w:cs="Lucida Grande"/>
          <w:sz w:val="20"/>
          <w:lang w:val="en-US"/>
        </w:rPr>
        <w:tab/>
      </w:r>
      <w:r w:rsidRPr="004A1BAA">
        <w:rPr>
          <w:rFonts w:cs="Lucida Grande"/>
          <w:sz w:val="20"/>
          <w:lang w:val="en-US"/>
        </w:rPr>
        <w:t>Fees and other charges</w:t>
      </w:r>
    </w:p>
    <w:p w:rsidR="005444AD" w:rsidRPr="004A1BAA" w:rsidRDefault="00265806" w:rsidP="0063457F">
      <w:pPr>
        <w:widowControl w:val="0"/>
        <w:numPr>
          <w:ilvl w:val="0"/>
          <w:numId w:val="28"/>
        </w:numPr>
        <w:tabs>
          <w:tab w:val="left" w:pos="709"/>
          <w:tab w:val="left" w:pos="1843"/>
        </w:tabs>
        <w:autoSpaceDE w:val="0"/>
        <w:autoSpaceDN w:val="0"/>
        <w:adjustRightInd w:val="0"/>
        <w:spacing w:after="0" w:line="240" w:lineRule="auto"/>
        <w:contextualSpacing/>
        <w:jc w:val="both"/>
        <w:rPr>
          <w:rFonts w:cs="Lucida Grande"/>
          <w:sz w:val="20"/>
          <w:lang w:val="en-US"/>
        </w:rPr>
      </w:pPr>
      <w:r w:rsidRPr="004A1BAA">
        <w:rPr>
          <w:rFonts w:cs="Lucida Grande"/>
          <w:b/>
          <w:sz w:val="20"/>
          <w:lang w:val="en-US"/>
        </w:rPr>
        <w:t>Section H:</w:t>
      </w:r>
      <w:r>
        <w:rPr>
          <w:rFonts w:cs="Lucida Grande"/>
          <w:sz w:val="20"/>
          <w:lang w:val="en-US"/>
        </w:rPr>
        <w:tab/>
      </w:r>
      <w:r w:rsidRPr="004A1BAA">
        <w:rPr>
          <w:rFonts w:cs="Lucida Grande"/>
          <w:sz w:val="20"/>
          <w:lang w:val="en-US"/>
        </w:rPr>
        <w:t>Complaints</w:t>
      </w:r>
    </w:p>
    <w:p w:rsidR="005444AD" w:rsidRPr="004A1BAA" w:rsidRDefault="00265806" w:rsidP="0063457F">
      <w:pPr>
        <w:widowControl w:val="0"/>
        <w:numPr>
          <w:ilvl w:val="0"/>
          <w:numId w:val="28"/>
        </w:numPr>
        <w:tabs>
          <w:tab w:val="left" w:pos="709"/>
          <w:tab w:val="left" w:pos="1843"/>
        </w:tabs>
        <w:autoSpaceDE w:val="0"/>
        <w:autoSpaceDN w:val="0"/>
        <w:adjustRightInd w:val="0"/>
        <w:spacing w:after="0" w:line="240" w:lineRule="auto"/>
        <w:contextualSpacing/>
        <w:jc w:val="both"/>
        <w:rPr>
          <w:rFonts w:cs="Lucida Grande"/>
          <w:sz w:val="20"/>
          <w:lang w:val="en-US"/>
        </w:rPr>
      </w:pPr>
      <w:r w:rsidRPr="004A1BAA">
        <w:rPr>
          <w:rFonts w:cs="Lucida Grande"/>
          <w:b/>
          <w:sz w:val="20"/>
          <w:lang w:val="en-US"/>
        </w:rPr>
        <w:t>Section I:</w:t>
      </w:r>
      <w:r>
        <w:rPr>
          <w:rFonts w:cs="Lucida Grande"/>
          <w:sz w:val="20"/>
          <w:lang w:val="en-US"/>
        </w:rPr>
        <w:tab/>
      </w:r>
      <w:r w:rsidRPr="004A1BAA">
        <w:rPr>
          <w:rFonts w:cs="Lucida Grande"/>
          <w:sz w:val="20"/>
          <w:lang w:val="en-US"/>
        </w:rPr>
        <w:t>Statements/reviews/information provided by the DRF</w:t>
      </w:r>
    </w:p>
    <w:p w:rsidR="005444AD" w:rsidRPr="004A1BAA" w:rsidRDefault="00265806" w:rsidP="0063457F">
      <w:pPr>
        <w:widowControl w:val="0"/>
        <w:numPr>
          <w:ilvl w:val="0"/>
          <w:numId w:val="28"/>
        </w:numPr>
        <w:tabs>
          <w:tab w:val="left" w:pos="709"/>
          <w:tab w:val="left" w:pos="1843"/>
        </w:tabs>
        <w:autoSpaceDE w:val="0"/>
        <w:autoSpaceDN w:val="0"/>
        <w:adjustRightInd w:val="0"/>
        <w:spacing w:after="0" w:line="240" w:lineRule="auto"/>
        <w:contextualSpacing/>
        <w:jc w:val="both"/>
        <w:rPr>
          <w:rFonts w:cs="Lucida Grande"/>
          <w:sz w:val="20"/>
          <w:lang w:val="en-US"/>
        </w:rPr>
      </w:pPr>
      <w:r w:rsidRPr="004A1BAA">
        <w:rPr>
          <w:rFonts w:cs="Lucida Grande"/>
          <w:b/>
          <w:sz w:val="20"/>
          <w:lang w:val="en-US"/>
        </w:rPr>
        <w:t>Section J:</w:t>
      </w:r>
      <w:r>
        <w:rPr>
          <w:rFonts w:cs="Lucida Grande"/>
          <w:sz w:val="20"/>
          <w:lang w:val="en-US"/>
        </w:rPr>
        <w:tab/>
      </w:r>
      <w:r w:rsidRPr="004A1BAA">
        <w:rPr>
          <w:rFonts w:cs="Lucida Grande"/>
          <w:sz w:val="20"/>
          <w:lang w:val="en-US"/>
        </w:rPr>
        <w:t>Regulatory Framework</w:t>
      </w:r>
    </w:p>
    <w:p w:rsidR="005444AD" w:rsidRPr="004A1BAA" w:rsidRDefault="00265806" w:rsidP="0063457F">
      <w:pPr>
        <w:widowControl w:val="0"/>
        <w:numPr>
          <w:ilvl w:val="0"/>
          <w:numId w:val="28"/>
        </w:numPr>
        <w:tabs>
          <w:tab w:val="left" w:pos="709"/>
          <w:tab w:val="left" w:pos="1843"/>
        </w:tabs>
        <w:autoSpaceDE w:val="0"/>
        <w:autoSpaceDN w:val="0"/>
        <w:adjustRightInd w:val="0"/>
        <w:spacing w:after="0" w:line="240" w:lineRule="auto"/>
        <w:contextualSpacing/>
        <w:jc w:val="both"/>
        <w:rPr>
          <w:rFonts w:cs="Lucida Grande"/>
          <w:sz w:val="20"/>
          <w:lang w:val="en-US"/>
        </w:rPr>
      </w:pPr>
      <w:r w:rsidRPr="004A1BAA">
        <w:rPr>
          <w:rFonts w:cs="Lucida Grande"/>
          <w:b/>
          <w:sz w:val="20"/>
          <w:lang w:val="en-US"/>
        </w:rPr>
        <w:t>Section K:</w:t>
      </w:r>
      <w:r>
        <w:rPr>
          <w:rFonts w:cs="Lucida Grande"/>
          <w:sz w:val="20"/>
          <w:lang w:val="en-US"/>
        </w:rPr>
        <w:tab/>
      </w:r>
      <w:r w:rsidRPr="004A1BAA">
        <w:rPr>
          <w:rFonts w:cs="Lucida Grande"/>
          <w:sz w:val="20"/>
          <w:lang w:val="en-US"/>
        </w:rPr>
        <w:t>Development of standards</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w:t>
      </w:r>
    </w:p>
    <w:p w:rsidR="005444AD" w:rsidRDefault="00265806" w:rsidP="0063457F">
      <w:pPr>
        <w:spacing w:after="0" w:line="240" w:lineRule="auto"/>
        <w:jc w:val="both"/>
        <w:rPr>
          <w:rFonts w:eastAsia="Times New Roman"/>
          <w:b/>
          <w:bCs/>
          <w:sz w:val="20"/>
          <w:szCs w:val="20"/>
          <w:lang w:eastAsia="en-GB"/>
        </w:rPr>
      </w:pPr>
      <w:r>
        <w:rPr>
          <w:rFonts w:eastAsia="Times New Roman"/>
          <w:b/>
          <w:bCs/>
          <w:sz w:val="20"/>
          <w:szCs w:val="20"/>
          <w:lang w:eastAsia="en-GB"/>
        </w:rPr>
        <w:br w:type="page"/>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b/>
          <w:bCs/>
          <w:sz w:val="20"/>
          <w:szCs w:val="20"/>
          <w:lang w:eastAsia="en-GB"/>
        </w:rPr>
        <w:lastRenderedPageBreak/>
        <w:t>A. Standards applied by DRF members in their work with and on behalf of Debtors</w:t>
      </w:r>
    </w:p>
    <w:p w:rsidR="005444AD" w:rsidRPr="00CC1F40" w:rsidRDefault="00265806" w:rsidP="0063457F">
      <w:pPr>
        <w:spacing w:after="0" w:line="240" w:lineRule="auto"/>
        <w:jc w:val="both"/>
        <w:rPr>
          <w:rFonts w:eastAsia="Times New Roman"/>
          <w:i/>
          <w:iCs/>
          <w:sz w:val="20"/>
          <w:szCs w:val="20"/>
          <w:lang w:eastAsia="en-GB"/>
        </w:rPr>
      </w:pPr>
      <w:r w:rsidRPr="00CC1F40">
        <w:rPr>
          <w:rFonts w:eastAsia="Times New Roman"/>
          <w:i/>
          <w:iCs/>
          <w:sz w:val="20"/>
          <w:szCs w:val="20"/>
          <w:lang w:eastAsia="en-GB"/>
        </w:rPr>
        <w:t> </w:t>
      </w:r>
    </w:p>
    <w:p w:rsidR="005444AD" w:rsidRPr="004A1BAA" w:rsidRDefault="00265806" w:rsidP="0063457F">
      <w:pPr>
        <w:tabs>
          <w:tab w:val="left" w:pos="426"/>
        </w:tabs>
        <w:spacing w:after="0" w:line="240" w:lineRule="auto"/>
        <w:jc w:val="both"/>
        <w:rPr>
          <w:rFonts w:eastAsia="Times New Roman"/>
          <w:i/>
          <w:iCs/>
          <w:sz w:val="20"/>
          <w:szCs w:val="20"/>
          <w:lang w:eastAsia="en-GB"/>
        </w:rPr>
      </w:pPr>
      <w:r w:rsidRPr="004A1BAA">
        <w:rPr>
          <w:rFonts w:eastAsia="Times New Roman"/>
          <w:i/>
          <w:iCs/>
          <w:sz w:val="20"/>
          <w:szCs w:val="20"/>
          <w:lang w:eastAsia="en-GB"/>
        </w:rPr>
        <w:t xml:space="preserve">1. </w:t>
      </w:r>
      <w:r>
        <w:rPr>
          <w:rFonts w:eastAsia="Times New Roman"/>
          <w:i/>
          <w:iCs/>
          <w:sz w:val="20"/>
          <w:szCs w:val="20"/>
          <w:lang w:eastAsia="en-GB"/>
        </w:rPr>
        <w:tab/>
      </w:r>
      <w:r w:rsidRPr="004A1BAA">
        <w:rPr>
          <w:rFonts w:eastAsia="Times New Roman"/>
          <w:i/>
          <w:iCs/>
          <w:sz w:val="20"/>
          <w:szCs w:val="20"/>
          <w:lang w:eastAsia="en-GB"/>
        </w:rPr>
        <w:t>Introduction</w:t>
      </w:r>
    </w:p>
    <w:p w:rsidR="005444AD" w:rsidRPr="00CC1F40" w:rsidDel="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line="240" w:lineRule="auto"/>
        <w:jc w:val="both"/>
        <w:rPr>
          <w:rFonts w:eastAsia="Times New Roman"/>
          <w:sz w:val="20"/>
          <w:szCs w:val="20"/>
          <w:lang w:eastAsia="en-GB"/>
        </w:rPr>
      </w:pPr>
      <w:r w:rsidRPr="00CC1F40">
        <w:rPr>
          <w:rFonts w:eastAsia="Times New Roman"/>
          <w:sz w:val="20"/>
          <w:szCs w:val="20"/>
          <w:lang w:eastAsia="en-GB"/>
        </w:rPr>
        <w:t>DRF members provide advice which is:-</w:t>
      </w:r>
    </w:p>
    <w:p w:rsidR="005444AD" w:rsidRPr="004A1BAA" w:rsidRDefault="00265806" w:rsidP="0063457F">
      <w:pPr>
        <w:numPr>
          <w:ilvl w:val="0"/>
          <w:numId w:val="12"/>
        </w:numPr>
        <w:spacing w:line="240" w:lineRule="auto"/>
        <w:contextualSpacing/>
        <w:jc w:val="both"/>
        <w:rPr>
          <w:rFonts w:cs="Lucida Grande"/>
          <w:sz w:val="20"/>
          <w:lang w:val="en-US"/>
        </w:rPr>
      </w:pPr>
      <w:r w:rsidRPr="004A1BAA">
        <w:rPr>
          <w:rFonts w:cs="Lucida Grande"/>
          <w:sz w:val="20"/>
          <w:lang w:val="en-US"/>
        </w:rPr>
        <w:t>consistent</w:t>
      </w:r>
    </w:p>
    <w:p w:rsidR="005444AD" w:rsidRPr="004A1BAA" w:rsidRDefault="00265806" w:rsidP="0063457F">
      <w:pPr>
        <w:numPr>
          <w:ilvl w:val="0"/>
          <w:numId w:val="12"/>
        </w:numPr>
        <w:spacing w:after="0" w:line="240" w:lineRule="auto"/>
        <w:contextualSpacing/>
        <w:jc w:val="both"/>
        <w:rPr>
          <w:rFonts w:cs="Lucida Grande"/>
          <w:sz w:val="20"/>
          <w:lang w:val="en-US"/>
        </w:rPr>
      </w:pPr>
      <w:r w:rsidRPr="004A1BAA">
        <w:rPr>
          <w:rFonts w:cs="Lucida Grande"/>
          <w:sz w:val="20"/>
          <w:lang w:val="en-US"/>
        </w:rPr>
        <w:t>objective</w:t>
      </w:r>
    </w:p>
    <w:p w:rsidR="005444AD" w:rsidRPr="004A1BAA" w:rsidRDefault="00265806" w:rsidP="0063457F">
      <w:pPr>
        <w:numPr>
          <w:ilvl w:val="0"/>
          <w:numId w:val="12"/>
        </w:numPr>
        <w:spacing w:after="0" w:line="240" w:lineRule="auto"/>
        <w:contextualSpacing/>
        <w:jc w:val="both"/>
        <w:rPr>
          <w:rFonts w:cs="Lucida Grande"/>
          <w:sz w:val="20"/>
          <w:lang w:val="en-US"/>
        </w:rPr>
      </w:pPr>
      <w:r w:rsidRPr="004A1BAA">
        <w:rPr>
          <w:rFonts w:cs="Lucida Grande"/>
          <w:sz w:val="20"/>
          <w:lang w:val="en-US"/>
        </w:rPr>
        <w:t>impartial</w:t>
      </w:r>
    </w:p>
    <w:p w:rsidR="005444AD" w:rsidRPr="004A1BAA" w:rsidRDefault="00265806" w:rsidP="0063457F">
      <w:pPr>
        <w:numPr>
          <w:ilvl w:val="0"/>
          <w:numId w:val="12"/>
        </w:numPr>
        <w:spacing w:after="0" w:line="240" w:lineRule="auto"/>
        <w:contextualSpacing/>
        <w:jc w:val="both"/>
        <w:rPr>
          <w:rFonts w:cs="Lucida Grande"/>
          <w:sz w:val="20"/>
          <w:lang w:val="en-US"/>
        </w:rPr>
      </w:pPr>
      <w:r w:rsidRPr="004A1BAA">
        <w:rPr>
          <w:rFonts w:cs="Lucida Grande"/>
          <w:sz w:val="20"/>
          <w:lang w:val="en-US"/>
        </w:rPr>
        <w:t xml:space="preserve">free at the point when they are first contacted by the debtor (see also </w:t>
      </w:r>
      <w:r w:rsidRPr="004A1BAA">
        <w:rPr>
          <w:rFonts w:cs="Lucida Grande"/>
          <w:b/>
          <w:sz w:val="20"/>
          <w:lang w:val="en-US"/>
        </w:rPr>
        <w:t>'Fees and other</w:t>
      </w:r>
      <w:r w:rsidRPr="004A1BAA">
        <w:rPr>
          <w:rFonts w:cs="Lucida Grande"/>
          <w:sz w:val="20"/>
          <w:lang w:val="en-US"/>
        </w:rPr>
        <w:t xml:space="preserve"> </w:t>
      </w:r>
      <w:r w:rsidRPr="004A1BAA">
        <w:rPr>
          <w:rFonts w:cs="Lucida Grande"/>
          <w:b/>
          <w:sz w:val="20"/>
          <w:lang w:val="en-US"/>
        </w:rPr>
        <w:t>charges</w:t>
      </w:r>
      <w:r w:rsidRPr="004A1BAA">
        <w:rPr>
          <w:rFonts w:cs="Lucida Grande"/>
          <w:sz w:val="20"/>
          <w:lang w:val="en-US"/>
        </w:rPr>
        <w:t xml:space="preserve">' in </w:t>
      </w:r>
      <w:r w:rsidRPr="004A1BAA">
        <w:rPr>
          <w:rFonts w:cs="Lucida Grande"/>
          <w:b/>
          <w:sz w:val="20"/>
          <w:lang w:val="en-US"/>
        </w:rPr>
        <w:t>Section G</w:t>
      </w:r>
      <w:r w:rsidRPr="004A1BAA">
        <w:rPr>
          <w:rFonts w:cs="Lucida Grande"/>
          <w:sz w:val="20"/>
          <w:lang w:val="en-US"/>
        </w:rPr>
        <w:t>, below)</w:t>
      </w:r>
    </w:p>
    <w:p w:rsidR="005444AD" w:rsidRPr="004A1BAA" w:rsidRDefault="00265806" w:rsidP="0063457F">
      <w:pPr>
        <w:numPr>
          <w:ilvl w:val="0"/>
          <w:numId w:val="12"/>
        </w:numPr>
        <w:spacing w:after="0" w:line="240" w:lineRule="auto"/>
        <w:contextualSpacing/>
        <w:jc w:val="both"/>
        <w:rPr>
          <w:rFonts w:cs="Lucida Grande"/>
          <w:sz w:val="20"/>
          <w:lang w:val="en-US"/>
        </w:rPr>
      </w:pPr>
      <w:r w:rsidRPr="004A1BAA">
        <w:rPr>
          <w:rFonts w:cs="Lucida Grande"/>
          <w:sz w:val="20"/>
          <w:lang w:val="en-US"/>
        </w:rPr>
        <w:t>transparent as to the basis of fees and charges collected</w:t>
      </w:r>
    </w:p>
    <w:p w:rsidR="005444AD" w:rsidRPr="004A1BAA" w:rsidRDefault="00265806" w:rsidP="0063457F">
      <w:pPr>
        <w:numPr>
          <w:ilvl w:val="0"/>
          <w:numId w:val="12"/>
        </w:numPr>
        <w:spacing w:after="0" w:line="240" w:lineRule="auto"/>
        <w:contextualSpacing/>
        <w:jc w:val="both"/>
        <w:rPr>
          <w:rFonts w:cs="Lucida Grande"/>
          <w:sz w:val="20"/>
          <w:lang w:val="en-US"/>
        </w:rPr>
      </w:pPr>
      <w:r w:rsidRPr="004A1BAA">
        <w:rPr>
          <w:rFonts w:cs="Lucida Grande"/>
          <w:sz w:val="20"/>
          <w:lang w:val="en-US"/>
        </w:rPr>
        <w:t>clear as to the risks arising in each of the options available</w:t>
      </w:r>
    </w:p>
    <w:p w:rsidR="005444AD" w:rsidRPr="004A1BAA" w:rsidDel="00CC1F40" w:rsidRDefault="00265806" w:rsidP="0063457F">
      <w:pPr>
        <w:numPr>
          <w:ilvl w:val="0"/>
          <w:numId w:val="12"/>
        </w:numPr>
        <w:spacing w:after="0" w:line="240" w:lineRule="auto"/>
        <w:contextualSpacing/>
        <w:jc w:val="both"/>
        <w:rPr>
          <w:rFonts w:cs="Lucida Grande"/>
          <w:sz w:val="20"/>
          <w:lang w:val="en-US"/>
        </w:rPr>
      </w:pPr>
      <w:r w:rsidRPr="004A1BAA">
        <w:rPr>
          <w:rFonts w:cs="Lucida Grande"/>
          <w:sz w:val="20"/>
          <w:lang w:val="en-US"/>
        </w:rPr>
        <w:t>based on full knowledge of the debtor's financial and personal situation as disclosed to the member by the debtor</w:t>
      </w:r>
    </w:p>
    <w:p w:rsidR="005444AD" w:rsidRPr="004A1BAA" w:rsidDel="00CC1F40" w:rsidRDefault="00265806" w:rsidP="0063457F">
      <w:pPr>
        <w:numPr>
          <w:ilvl w:val="0"/>
          <w:numId w:val="12"/>
        </w:numPr>
        <w:spacing w:after="0" w:line="240" w:lineRule="auto"/>
        <w:contextualSpacing/>
        <w:jc w:val="both"/>
        <w:rPr>
          <w:rFonts w:cs="Lucida Grande"/>
          <w:sz w:val="20"/>
          <w:lang w:val="en-US"/>
        </w:rPr>
      </w:pPr>
      <w:r w:rsidRPr="004A1BAA">
        <w:rPr>
          <w:rFonts w:cs="Lucida Grande"/>
          <w:sz w:val="20"/>
          <w:lang w:val="en-US"/>
        </w:rPr>
        <w:t>provided on a basis which is intended to lead ultimately to the financial rehabilitation of the debtor</w:t>
      </w:r>
    </w:p>
    <w:p w:rsidR="005444AD" w:rsidRPr="004A1BAA" w:rsidDel="00DB5745" w:rsidRDefault="00265806" w:rsidP="0063457F">
      <w:pPr>
        <w:numPr>
          <w:ilvl w:val="0"/>
          <w:numId w:val="12"/>
        </w:numPr>
        <w:spacing w:after="0" w:line="240" w:lineRule="auto"/>
        <w:contextualSpacing/>
        <w:jc w:val="both"/>
        <w:rPr>
          <w:rFonts w:cs="Lucida Grande"/>
          <w:sz w:val="20"/>
          <w:lang w:val="en-US"/>
        </w:rPr>
      </w:pPr>
      <w:r w:rsidRPr="004A1BAA">
        <w:rPr>
          <w:rFonts w:cs="Lucida Grande"/>
          <w:sz w:val="20"/>
          <w:lang w:val="en-US"/>
        </w:rPr>
        <w:t>takes into account the attitude of the debtor to risk, where appropriate.</w:t>
      </w:r>
    </w:p>
    <w:p w:rsidR="005444AD" w:rsidRDefault="00040D7D" w:rsidP="0063457F">
      <w:pPr>
        <w:spacing w:after="0" w:line="240" w:lineRule="auto"/>
        <w:ind w:left="720" w:hanging="360"/>
        <w:jc w:val="both"/>
        <w:rPr>
          <w:rFonts w:cs="Lucida Grande"/>
          <w:sz w:val="20"/>
          <w:lang w:val="en-US"/>
        </w:rPr>
      </w:pPr>
    </w:p>
    <w:p w:rsidR="005444AD" w:rsidRDefault="00265806" w:rsidP="0063457F">
      <w:pPr>
        <w:spacing w:line="240" w:lineRule="auto"/>
        <w:ind w:left="720" w:hanging="360"/>
        <w:jc w:val="both"/>
        <w:rPr>
          <w:rFonts w:cs="Lucida Grande"/>
          <w:sz w:val="20"/>
          <w:lang w:val="en-US"/>
        </w:rPr>
      </w:pPr>
      <w:r>
        <w:rPr>
          <w:rFonts w:cs="Lucida Grande"/>
          <w:sz w:val="20"/>
          <w:lang w:val="en-US"/>
        </w:rPr>
        <w:t>Members must:</w:t>
      </w:r>
    </w:p>
    <w:p w:rsidR="005444AD" w:rsidRPr="00EF61EE" w:rsidRDefault="00265806" w:rsidP="0063457F">
      <w:pPr>
        <w:numPr>
          <w:ilvl w:val="0"/>
          <w:numId w:val="12"/>
        </w:numPr>
        <w:spacing w:line="240" w:lineRule="auto"/>
        <w:contextualSpacing/>
        <w:jc w:val="both"/>
        <w:rPr>
          <w:rFonts w:cs="Lucida Grande"/>
          <w:sz w:val="20"/>
          <w:lang w:val="en-US"/>
        </w:rPr>
      </w:pPr>
      <w:r w:rsidRPr="004863AA">
        <w:rPr>
          <w:rFonts w:cs="Lucida Grande"/>
          <w:sz w:val="20"/>
          <w:lang w:val="en-US"/>
        </w:rPr>
        <w:t>show that they act solely in their clients' best interests.</w:t>
      </w:r>
    </w:p>
    <w:p w:rsidR="005444AD" w:rsidRPr="00EA1C38" w:rsidRDefault="00265806" w:rsidP="0063457F">
      <w:pPr>
        <w:pStyle w:val="ColorfulList-Accent11"/>
        <w:widowControl w:val="0"/>
        <w:numPr>
          <w:ilvl w:val="0"/>
          <w:numId w:val="12"/>
        </w:numPr>
        <w:autoSpaceDE w:val="0"/>
        <w:autoSpaceDN w:val="0"/>
        <w:adjustRightInd w:val="0"/>
        <w:spacing w:after="0" w:line="240" w:lineRule="auto"/>
        <w:jc w:val="both"/>
        <w:rPr>
          <w:rFonts w:cs="Lucida Grande"/>
          <w:sz w:val="20"/>
          <w:lang w:val="en-US"/>
        </w:rPr>
      </w:pPr>
      <w:r w:rsidRPr="00EA1C38">
        <w:rPr>
          <w:rFonts w:cs="Lucida Grande"/>
          <w:sz w:val="20"/>
          <w:lang w:val="en-US"/>
        </w:rPr>
        <w:t>help clients to clear their debts as quickly and efficiently as possible, and must not use high pressure selling tactics.</w:t>
      </w:r>
    </w:p>
    <w:p w:rsidR="005444AD" w:rsidRPr="00EA1C38" w:rsidRDefault="00265806" w:rsidP="0063457F">
      <w:pPr>
        <w:pStyle w:val="ColorfulList-Accent11"/>
        <w:widowControl w:val="0"/>
        <w:numPr>
          <w:ilvl w:val="0"/>
          <w:numId w:val="12"/>
        </w:numPr>
        <w:autoSpaceDE w:val="0"/>
        <w:autoSpaceDN w:val="0"/>
        <w:adjustRightInd w:val="0"/>
        <w:spacing w:after="120" w:line="240" w:lineRule="auto"/>
        <w:jc w:val="both"/>
        <w:rPr>
          <w:rFonts w:cs="Lucida Grande"/>
          <w:sz w:val="20"/>
          <w:lang w:val="en-US"/>
        </w:rPr>
      </w:pPr>
      <w:r w:rsidRPr="00EA1C38">
        <w:rPr>
          <w:rFonts w:cs="Lucida Grande"/>
          <w:sz w:val="20"/>
          <w:lang w:val="en-US"/>
        </w:rPr>
        <w:t>exercise all due discretion, in the best interests of the debtor, in deciding whether or not to accept a debtor onto a debt management programme, and must bear in mind that debt management programmes are not suitable for all debtors.</w:t>
      </w:r>
    </w:p>
    <w:p w:rsidR="005444AD" w:rsidRPr="00EA1C38" w:rsidRDefault="00265806" w:rsidP="0063457F">
      <w:pPr>
        <w:pStyle w:val="ColorfulList-Accent11"/>
        <w:widowControl w:val="0"/>
        <w:numPr>
          <w:ilvl w:val="0"/>
          <w:numId w:val="12"/>
        </w:numPr>
        <w:autoSpaceDE w:val="0"/>
        <w:autoSpaceDN w:val="0"/>
        <w:adjustRightInd w:val="0"/>
        <w:spacing w:after="120" w:line="240" w:lineRule="auto"/>
        <w:jc w:val="both"/>
        <w:rPr>
          <w:rFonts w:cs="Lucida Grande"/>
          <w:sz w:val="20"/>
          <w:lang w:val="en-US"/>
        </w:rPr>
      </w:pPr>
      <w:r>
        <w:rPr>
          <w:rFonts w:cs="Lucida Grande"/>
          <w:sz w:val="20"/>
          <w:lang w:val="en-US"/>
        </w:rPr>
        <w:t>make a</w:t>
      </w:r>
      <w:r w:rsidRPr="00EA1C38">
        <w:rPr>
          <w:rFonts w:cs="Lucida Grande"/>
          <w:sz w:val="20"/>
          <w:lang w:val="en-US"/>
        </w:rPr>
        <w:t xml:space="preserve"> realistic assessment of the financial circumstances of the consumer before advice is given. Clients must be informed that verification of information given will be obtained in the form of pay slips,</w:t>
      </w:r>
      <w:r>
        <w:rPr>
          <w:rFonts w:cs="Lucida Grande"/>
          <w:sz w:val="20"/>
          <w:lang w:val="en-US"/>
        </w:rPr>
        <w:t xml:space="preserve"> </w:t>
      </w:r>
      <w:r w:rsidRPr="00EA1C38">
        <w:rPr>
          <w:rFonts w:cs="Lucida Grande"/>
          <w:sz w:val="20"/>
          <w:lang w:val="en-US"/>
        </w:rPr>
        <w:t>bank statements, credit card and loan statements, etc.</w:t>
      </w:r>
    </w:p>
    <w:p w:rsidR="005444AD" w:rsidRPr="00EA1C38" w:rsidRDefault="00265806" w:rsidP="0063457F">
      <w:pPr>
        <w:pStyle w:val="ColorfulList-Accent11"/>
        <w:widowControl w:val="0"/>
        <w:numPr>
          <w:ilvl w:val="0"/>
          <w:numId w:val="12"/>
        </w:numPr>
        <w:autoSpaceDE w:val="0"/>
        <w:autoSpaceDN w:val="0"/>
        <w:adjustRightInd w:val="0"/>
        <w:spacing w:after="120" w:line="240" w:lineRule="auto"/>
        <w:jc w:val="both"/>
        <w:rPr>
          <w:rFonts w:cs="Lucida Grande"/>
          <w:sz w:val="20"/>
          <w:lang w:val="en-US"/>
        </w:rPr>
      </w:pPr>
      <w:r>
        <w:rPr>
          <w:rFonts w:cs="Lucida Grande"/>
          <w:sz w:val="20"/>
          <w:lang w:val="en-US"/>
        </w:rPr>
        <w:t>keep confidential all i</w:t>
      </w:r>
      <w:r w:rsidRPr="00EA1C38">
        <w:rPr>
          <w:rFonts w:cs="Lucida Grande"/>
          <w:sz w:val="20"/>
          <w:lang w:val="en-US"/>
        </w:rPr>
        <w:t xml:space="preserve">nformation given to members by their clients </w:t>
      </w:r>
      <w:r>
        <w:rPr>
          <w:rFonts w:cs="Lucida Grande"/>
          <w:sz w:val="20"/>
          <w:lang w:val="en-US"/>
        </w:rPr>
        <w:t>(</w:t>
      </w:r>
      <w:r w:rsidRPr="00EA1C38">
        <w:rPr>
          <w:rFonts w:cs="Lucida Grande"/>
          <w:sz w:val="20"/>
          <w:lang w:val="en-US"/>
        </w:rPr>
        <w:t>with the exception of the disclosure of relevant information, with the client’s express cons</w:t>
      </w:r>
      <w:r>
        <w:rPr>
          <w:rFonts w:cs="Lucida Grande"/>
          <w:sz w:val="20"/>
          <w:lang w:val="en-US"/>
        </w:rPr>
        <w:t xml:space="preserve">ent, to relevant creditors </w:t>
      </w:r>
      <w:r w:rsidRPr="00EA1C38">
        <w:rPr>
          <w:rFonts w:cs="Lucida Grande"/>
          <w:sz w:val="20"/>
          <w:lang w:val="en-US"/>
        </w:rPr>
        <w:t>or for the purpose of the independent investigation of a complaint)</w:t>
      </w:r>
      <w:r>
        <w:rPr>
          <w:rFonts w:cs="Lucida Grande"/>
          <w:sz w:val="20"/>
          <w:lang w:val="en-US"/>
        </w:rPr>
        <w:t>.</w:t>
      </w:r>
    </w:p>
    <w:p w:rsidR="005444AD" w:rsidRPr="00EA1C38" w:rsidRDefault="00265806" w:rsidP="0063457F">
      <w:pPr>
        <w:pStyle w:val="ColorfulList-Accent11"/>
        <w:widowControl w:val="0"/>
        <w:numPr>
          <w:ilvl w:val="0"/>
          <w:numId w:val="12"/>
        </w:numPr>
        <w:autoSpaceDE w:val="0"/>
        <w:autoSpaceDN w:val="0"/>
        <w:adjustRightInd w:val="0"/>
        <w:spacing w:after="120" w:line="240" w:lineRule="auto"/>
        <w:jc w:val="both"/>
        <w:rPr>
          <w:rFonts w:cs="Lucida Grande"/>
          <w:sz w:val="20"/>
          <w:lang w:val="en-US"/>
        </w:rPr>
      </w:pPr>
      <w:r>
        <w:rPr>
          <w:rFonts w:cs="Lucida Grande"/>
          <w:sz w:val="20"/>
          <w:lang w:val="en-US"/>
        </w:rPr>
        <w:t>advise</w:t>
      </w:r>
      <w:r w:rsidRPr="00EA1C38">
        <w:rPr>
          <w:rFonts w:cs="Lucida Grande"/>
          <w:sz w:val="20"/>
          <w:lang w:val="en-US"/>
        </w:rPr>
        <w:t xml:space="preserve"> clients </w:t>
      </w:r>
      <w:r>
        <w:rPr>
          <w:rFonts w:cs="Lucida Grande"/>
          <w:sz w:val="20"/>
          <w:lang w:val="en-US"/>
        </w:rPr>
        <w:t>of</w:t>
      </w:r>
      <w:r w:rsidRPr="00EA1C38">
        <w:rPr>
          <w:rFonts w:cs="Lucida Grande"/>
          <w:sz w:val="20"/>
          <w:lang w:val="en-US"/>
        </w:rPr>
        <w:t xml:space="preserve"> the importance of paying secured loans and prioritising debts.</w:t>
      </w:r>
    </w:p>
    <w:p w:rsidR="005444AD" w:rsidRPr="00EA1C38" w:rsidRDefault="00265806" w:rsidP="0063457F">
      <w:pPr>
        <w:pStyle w:val="ColorfulList-Accent11"/>
        <w:widowControl w:val="0"/>
        <w:numPr>
          <w:ilvl w:val="0"/>
          <w:numId w:val="12"/>
        </w:numPr>
        <w:autoSpaceDE w:val="0"/>
        <w:autoSpaceDN w:val="0"/>
        <w:adjustRightInd w:val="0"/>
        <w:spacing w:after="120" w:line="240" w:lineRule="auto"/>
        <w:jc w:val="both"/>
        <w:rPr>
          <w:rFonts w:cs="Lucida Grande"/>
          <w:sz w:val="20"/>
          <w:lang w:val="en-US"/>
        </w:rPr>
      </w:pPr>
      <w:r>
        <w:rPr>
          <w:rFonts w:cs="Lucida Grande"/>
          <w:sz w:val="20"/>
          <w:lang w:val="en-US"/>
        </w:rPr>
        <w:t>must show that any</w:t>
      </w:r>
      <w:r w:rsidRPr="00EA1C38">
        <w:rPr>
          <w:rFonts w:cs="Lucida Grande"/>
          <w:sz w:val="20"/>
          <w:lang w:val="en-US"/>
        </w:rPr>
        <w:t xml:space="preserve"> advice given to the client to cancel direct debits and standing orders prior to a repayment plan being agreed with creditors must be demonstrably in the best interests of the client (members must clearly warn clients of the risks and consequences of this course of action if advised).</w:t>
      </w:r>
    </w:p>
    <w:p w:rsidR="005444AD" w:rsidRPr="00EA1C38" w:rsidRDefault="00265806" w:rsidP="0063457F">
      <w:pPr>
        <w:pStyle w:val="ColorfulList-Accent11"/>
        <w:widowControl w:val="0"/>
        <w:numPr>
          <w:ilvl w:val="0"/>
          <w:numId w:val="12"/>
        </w:numPr>
        <w:autoSpaceDE w:val="0"/>
        <w:autoSpaceDN w:val="0"/>
        <w:adjustRightInd w:val="0"/>
        <w:spacing w:after="120" w:line="240" w:lineRule="auto"/>
        <w:jc w:val="both"/>
        <w:rPr>
          <w:rFonts w:cs="Lucida Grande"/>
          <w:sz w:val="20"/>
          <w:lang w:val="en-US"/>
        </w:rPr>
      </w:pPr>
      <w:r>
        <w:rPr>
          <w:rFonts w:cs="Lucida Grande"/>
          <w:sz w:val="20"/>
          <w:lang w:val="en-US"/>
        </w:rPr>
        <w:t>m</w:t>
      </w:r>
      <w:r w:rsidRPr="00EA1C38">
        <w:rPr>
          <w:rFonts w:cs="Lucida Grande"/>
          <w:sz w:val="20"/>
          <w:lang w:val="en-US"/>
        </w:rPr>
        <w:t>ust not lend money to clients for the purpose of debt consolidation.</w:t>
      </w:r>
    </w:p>
    <w:p w:rsidR="005444AD" w:rsidRPr="00EA1C38" w:rsidRDefault="00265806" w:rsidP="0063457F">
      <w:pPr>
        <w:pStyle w:val="ColorfulList-Accent11"/>
        <w:widowControl w:val="0"/>
        <w:numPr>
          <w:ilvl w:val="0"/>
          <w:numId w:val="12"/>
        </w:numPr>
        <w:autoSpaceDE w:val="0"/>
        <w:autoSpaceDN w:val="0"/>
        <w:adjustRightInd w:val="0"/>
        <w:spacing w:after="120" w:line="240" w:lineRule="auto"/>
        <w:jc w:val="both"/>
        <w:rPr>
          <w:rFonts w:cs="Lucida Grande"/>
          <w:sz w:val="20"/>
          <w:lang w:val="en-US"/>
        </w:rPr>
      </w:pPr>
      <w:r>
        <w:rPr>
          <w:rFonts w:cs="Lucida Grande"/>
          <w:sz w:val="20"/>
          <w:lang w:val="en-US"/>
        </w:rPr>
        <w:t>m</w:t>
      </w:r>
      <w:r w:rsidRPr="00EA1C38">
        <w:rPr>
          <w:rFonts w:cs="Lucida Grande"/>
          <w:sz w:val="20"/>
          <w:lang w:val="en-US"/>
        </w:rPr>
        <w:t xml:space="preserve">ust ensure that, in every case, proper case records are kept and that adequate means of storage and retrieval are in place. </w:t>
      </w:r>
    </w:p>
    <w:p w:rsidR="005444AD" w:rsidRPr="00EA1C38" w:rsidRDefault="00265806" w:rsidP="0063457F">
      <w:pPr>
        <w:pStyle w:val="ColorfulList-Accent11"/>
        <w:widowControl w:val="0"/>
        <w:numPr>
          <w:ilvl w:val="0"/>
          <w:numId w:val="12"/>
        </w:numPr>
        <w:autoSpaceDE w:val="0"/>
        <w:autoSpaceDN w:val="0"/>
        <w:adjustRightInd w:val="0"/>
        <w:spacing w:after="120" w:line="240" w:lineRule="auto"/>
        <w:jc w:val="both"/>
        <w:rPr>
          <w:rFonts w:cs="Lucida Grande"/>
          <w:sz w:val="20"/>
          <w:lang w:val="en-US"/>
        </w:rPr>
      </w:pPr>
      <w:r>
        <w:rPr>
          <w:rFonts w:cs="Lucida Grande"/>
          <w:sz w:val="20"/>
          <w:lang w:val="en-US"/>
        </w:rPr>
        <w:t>provide, u</w:t>
      </w:r>
      <w:r w:rsidRPr="00EA1C38">
        <w:rPr>
          <w:rFonts w:cs="Lucida Grande"/>
          <w:sz w:val="20"/>
          <w:lang w:val="en-US"/>
        </w:rPr>
        <w:t>pon completion or termination of a programme, the client with a full statement of the history of the programme and return any important documentation e.g. pay slips or P60s</w:t>
      </w:r>
    </w:p>
    <w:p w:rsidR="005444AD" w:rsidRPr="00EA1C38" w:rsidRDefault="00265806" w:rsidP="0063457F">
      <w:pPr>
        <w:pStyle w:val="ColorfulList-Accent11"/>
        <w:widowControl w:val="0"/>
        <w:numPr>
          <w:ilvl w:val="0"/>
          <w:numId w:val="12"/>
        </w:numPr>
        <w:autoSpaceDE w:val="0"/>
        <w:autoSpaceDN w:val="0"/>
        <w:adjustRightInd w:val="0"/>
        <w:spacing w:after="0" w:line="240" w:lineRule="auto"/>
        <w:jc w:val="both"/>
        <w:rPr>
          <w:rFonts w:cs="Lucida Grande"/>
          <w:sz w:val="20"/>
          <w:lang w:val="en-US"/>
        </w:rPr>
      </w:pPr>
      <w:r>
        <w:rPr>
          <w:rFonts w:cs="Lucida Grande"/>
          <w:sz w:val="20"/>
          <w:lang w:val="en-US"/>
        </w:rPr>
        <w:t>retain a</w:t>
      </w:r>
      <w:r w:rsidRPr="00EA1C38">
        <w:rPr>
          <w:rFonts w:cs="Lucida Grande"/>
          <w:sz w:val="20"/>
          <w:lang w:val="en-US"/>
        </w:rPr>
        <w:t>ll documentation, in any form, for an appropriate period in accordance with Data Protection Guidelines.</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Pr>
          <w:rFonts w:cs="Lucida Grande"/>
          <w:sz w:val="20"/>
          <w:lang w:val="en-US"/>
        </w:rPr>
        <w:t>only</w:t>
      </w:r>
      <w:r w:rsidRPr="00EA1C38">
        <w:rPr>
          <w:rFonts w:cs="Lucida Grande"/>
          <w:sz w:val="20"/>
          <w:lang w:val="en-US"/>
        </w:rPr>
        <w:t xml:space="preserve"> provide other services or products such as Payment Protection Insurance </w:t>
      </w:r>
      <w:r>
        <w:rPr>
          <w:rFonts w:cs="Lucida Grande"/>
          <w:sz w:val="20"/>
          <w:lang w:val="en-US"/>
        </w:rPr>
        <w:t>if</w:t>
      </w:r>
      <w:r w:rsidRPr="00EA1C38">
        <w:rPr>
          <w:rFonts w:cs="Lucida Grande"/>
          <w:sz w:val="20"/>
          <w:lang w:val="en-US"/>
        </w:rPr>
        <w:t xml:space="preserve"> clients “opt in” to the purchase of such products.</w:t>
      </w:r>
    </w:p>
    <w:p w:rsidR="005444AD" w:rsidRPr="00C34141" w:rsidRDefault="00040D7D" w:rsidP="0063457F">
      <w:pPr>
        <w:spacing w:after="0" w:line="240" w:lineRule="auto"/>
        <w:ind w:left="720"/>
        <w:jc w:val="both"/>
        <w:rPr>
          <w:rFonts w:eastAsia="Times New Roman"/>
          <w:sz w:val="20"/>
          <w:szCs w:val="24"/>
          <w:lang w:eastAsia="en-GB"/>
        </w:rPr>
      </w:pPr>
    </w:p>
    <w:p w:rsidR="005444AD" w:rsidRDefault="00265806" w:rsidP="0063457F">
      <w:pPr>
        <w:widowControl w:val="0"/>
        <w:autoSpaceDE w:val="0"/>
        <w:autoSpaceDN w:val="0"/>
        <w:adjustRightInd w:val="0"/>
        <w:jc w:val="both"/>
        <w:rPr>
          <w:rFonts w:cs="Lucida Grande"/>
          <w:sz w:val="20"/>
          <w:lang w:val="en-US"/>
        </w:rPr>
      </w:pPr>
      <w:r w:rsidRPr="002D31CF">
        <w:rPr>
          <w:rFonts w:cs="Lucida Grande"/>
          <w:sz w:val="20"/>
          <w:lang w:val="en-US"/>
        </w:rPr>
        <w:t xml:space="preserve">Clients should, at the outset, be given a statement to show how their money is being disbursed. This statement should include the balance owed (or the best estimate, when an accurate figure is not known) and the period of payment needed to clear the debts. The statement must include the fees charged by the member. Clients must be kept informed of any material changes to these arrangements </w:t>
      </w:r>
      <w:r>
        <w:rPr>
          <w:rFonts w:cs="Lucida Grande"/>
          <w:sz w:val="20"/>
          <w:lang w:val="en-US"/>
        </w:rPr>
        <w:t>when</w:t>
      </w:r>
      <w:r w:rsidRPr="002D31CF">
        <w:rPr>
          <w:rFonts w:cs="Lucida Grande"/>
          <w:sz w:val="20"/>
          <w:lang w:val="en-US"/>
        </w:rPr>
        <w:t xml:space="preserve"> they occur.</w:t>
      </w:r>
    </w:p>
    <w:p w:rsidR="005444AD" w:rsidRDefault="00265806" w:rsidP="0063457F">
      <w:pPr>
        <w:widowControl w:val="0"/>
        <w:autoSpaceDE w:val="0"/>
        <w:autoSpaceDN w:val="0"/>
        <w:adjustRightInd w:val="0"/>
        <w:spacing w:after="0"/>
        <w:jc w:val="both"/>
        <w:rPr>
          <w:rFonts w:cs="Lucida Grande"/>
          <w:sz w:val="20"/>
          <w:lang w:val="en-US"/>
        </w:rPr>
      </w:pPr>
      <w:r w:rsidRPr="002D31CF">
        <w:rPr>
          <w:rFonts w:cs="Lucida Grande"/>
          <w:sz w:val="20"/>
          <w:lang w:val="en-US"/>
        </w:rPr>
        <w:lastRenderedPageBreak/>
        <w:t>Members should meet any request by a client for a statement of his or her position.</w:t>
      </w:r>
    </w:p>
    <w:p w:rsidR="005444AD" w:rsidRPr="004A1BAA"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2. </w:t>
      </w:r>
      <w:r>
        <w:rPr>
          <w:rFonts w:eastAsia="Times New Roman"/>
          <w:i/>
          <w:iCs/>
          <w:sz w:val="20"/>
          <w:szCs w:val="20"/>
          <w:lang w:eastAsia="en-GB"/>
        </w:rPr>
        <w:tab/>
      </w:r>
      <w:r w:rsidRPr="00CC1F40">
        <w:rPr>
          <w:rFonts w:eastAsia="Times New Roman"/>
          <w:i/>
          <w:iCs/>
          <w:sz w:val="20"/>
          <w:szCs w:val="20"/>
          <w:lang w:eastAsia="en-GB"/>
        </w:rPr>
        <w:t>Extent of indebtedness</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line="240" w:lineRule="auto"/>
        <w:jc w:val="both"/>
        <w:rPr>
          <w:rFonts w:eastAsia="Times New Roman"/>
          <w:sz w:val="20"/>
          <w:szCs w:val="20"/>
          <w:lang w:eastAsia="en-GB"/>
        </w:rPr>
      </w:pPr>
      <w:r w:rsidRPr="00CC1F40">
        <w:rPr>
          <w:rFonts w:eastAsia="Times New Roman"/>
          <w:sz w:val="20"/>
          <w:szCs w:val="20"/>
          <w:lang w:eastAsia="en-GB"/>
        </w:rPr>
        <w:t>DRF members advise/act on behalf of debtors in relation to debts including but not limited to:-</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credit card debt</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secured and unsecured debt</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student debt</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 xml:space="preserve">consolidation </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hire purchase and conditional sale agreements</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overdraft</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mortgage</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council tax</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gas and electricity bills</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fines</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income tax arrears and tax credit overpayments</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national insurance contributions</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rent</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business debts</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VAT</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water charges</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traffic penalties</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mail order</w:t>
      </w:r>
    </w:p>
    <w:p w:rsidR="005444AD" w:rsidRPr="004A1BAA" w:rsidRDefault="00265806" w:rsidP="0063457F">
      <w:pPr>
        <w:widowControl w:val="0"/>
        <w:numPr>
          <w:ilvl w:val="0"/>
          <w:numId w:val="12"/>
        </w:numPr>
        <w:autoSpaceDE w:val="0"/>
        <w:autoSpaceDN w:val="0"/>
        <w:adjustRightInd w:val="0"/>
        <w:spacing w:line="240" w:lineRule="auto"/>
        <w:contextualSpacing/>
        <w:jc w:val="both"/>
        <w:rPr>
          <w:rFonts w:cs="Lucida Grande"/>
          <w:sz w:val="20"/>
          <w:lang w:val="en-US"/>
        </w:rPr>
      </w:pPr>
      <w:r w:rsidRPr="004A1BAA">
        <w:rPr>
          <w:rFonts w:cs="Lucida Grande"/>
          <w:sz w:val="20"/>
          <w:lang w:val="en-US"/>
        </w:rPr>
        <w:t>the home credit industry</w:t>
      </w:r>
    </w:p>
    <w:p w:rsidR="00C34141" w:rsidRDefault="00265806" w:rsidP="0063457F">
      <w:pPr>
        <w:spacing w:after="0" w:line="240" w:lineRule="auto"/>
        <w:jc w:val="both"/>
        <w:rPr>
          <w:rFonts w:eastAsia="Times New Roman"/>
          <w:iCs/>
          <w:sz w:val="20"/>
          <w:szCs w:val="20"/>
          <w:lang w:eastAsia="en-GB"/>
        </w:rPr>
      </w:pPr>
      <w:r w:rsidRPr="004A1BAA">
        <w:rPr>
          <w:rFonts w:eastAsia="Times New Roman"/>
          <w:iCs/>
          <w:sz w:val="20"/>
          <w:szCs w:val="20"/>
          <w:lang w:eastAsia="en-GB"/>
        </w:rPr>
        <w:t> </w:t>
      </w:r>
    </w:p>
    <w:p w:rsidR="005444AD" w:rsidRDefault="00265806" w:rsidP="0063457F">
      <w:pPr>
        <w:spacing w:after="0" w:line="240" w:lineRule="auto"/>
        <w:jc w:val="both"/>
        <w:rPr>
          <w:rFonts w:cs="Lucida Grande"/>
          <w:sz w:val="20"/>
          <w:lang w:val="en-US"/>
        </w:rPr>
      </w:pPr>
      <w:r w:rsidRPr="00EA1C38">
        <w:rPr>
          <w:rFonts w:cs="Lucida Grande"/>
          <w:sz w:val="20"/>
          <w:lang w:val="en-US"/>
        </w:rPr>
        <w:t xml:space="preserve">Where debt repayment is part of the service provided by the member full account must be taken of priority debts such as mortgage payments, rent, utility payments etc (including any arrears incurred </w:t>
      </w:r>
      <w:r>
        <w:rPr>
          <w:rFonts w:cs="Lucida Grande"/>
          <w:sz w:val="20"/>
          <w:lang w:val="en-US"/>
        </w:rPr>
        <w:t>i</w:t>
      </w:r>
      <w:r w:rsidRPr="00EA1C38">
        <w:rPr>
          <w:rFonts w:cs="Lucida Grande"/>
          <w:sz w:val="20"/>
          <w:lang w:val="en-US"/>
        </w:rPr>
        <w:t xml:space="preserve">n those debts) in setting monthly repayments. </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3. </w:t>
      </w:r>
      <w:r>
        <w:rPr>
          <w:rFonts w:eastAsia="Times New Roman"/>
          <w:i/>
          <w:iCs/>
          <w:sz w:val="20"/>
          <w:szCs w:val="20"/>
          <w:lang w:eastAsia="en-GB"/>
        </w:rPr>
        <w:tab/>
      </w:r>
      <w:r w:rsidRPr="00CC1F40">
        <w:rPr>
          <w:rFonts w:eastAsia="Times New Roman"/>
          <w:i/>
          <w:iCs/>
          <w:sz w:val="20"/>
          <w:szCs w:val="20"/>
          <w:lang w:eastAsia="en-GB"/>
        </w:rPr>
        <w:t>Debt reduction</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line="240" w:lineRule="auto"/>
        <w:jc w:val="both"/>
        <w:rPr>
          <w:rFonts w:eastAsia="Times New Roman"/>
          <w:sz w:val="20"/>
          <w:szCs w:val="20"/>
          <w:lang w:eastAsia="en-GB"/>
        </w:rPr>
      </w:pPr>
      <w:r w:rsidRPr="00CC1F40">
        <w:rPr>
          <w:rFonts w:eastAsia="Times New Roman"/>
          <w:sz w:val="20"/>
          <w:szCs w:val="20"/>
          <w:lang w:eastAsia="en-GB"/>
        </w:rPr>
        <w:t>Where appropriate, DRF members also assist debtors to use legal remedies to mitigate or reduce liabilities for certain debts, such as:-</w:t>
      </w:r>
    </w:p>
    <w:p w:rsidR="005444AD" w:rsidRPr="004A1BAA" w:rsidRDefault="00265806" w:rsidP="0063457F">
      <w:pPr>
        <w:widowControl w:val="0"/>
        <w:numPr>
          <w:ilvl w:val="0"/>
          <w:numId w:val="12"/>
        </w:numPr>
        <w:autoSpaceDE w:val="0"/>
        <w:autoSpaceDN w:val="0"/>
        <w:adjustRightInd w:val="0"/>
        <w:spacing w:line="240" w:lineRule="auto"/>
        <w:contextualSpacing/>
        <w:jc w:val="both"/>
        <w:rPr>
          <w:rFonts w:cs="Lucida Grande"/>
          <w:sz w:val="20"/>
          <w:lang w:val="en-US"/>
        </w:rPr>
      </w:pPr>
      <w:r w:rsidRPr="004A1BAA">
        <w:rPr>
          <w:rFonts w:cs="Lucida Grande"/>
          <w:sz w:val="20"/>
          <w:lang w:val="en-US"/>
        </w:rPr>
        <w:t>Consumer Credit Act debts</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extortionate credit bargains</w:t>
      </w:r>
    </w:p>
    <w:p w:rsidR="005444AD" w:rsidRPr="004A1BAA"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4A1BAA">
        <w:rPr>
          <w:rFonts w:cs="Lucida Grande"/>
          <w:sz w:val="20"/>
          <w:lang w:val="en-US"/>
        </w:rPr>
        <w:t>how to respond to bankruptcy action or other actions to enforce payment, such as distress execution, attachment of earnings, charging orders</w:t>
      </w:r>
    </w:p>
    <w:p w:rsidR="005444AD" w:rsidRPr="00CC1F40" w:rsidRDefault="00040D7D" w:rsidP="0063457F">
      <w:pPr>
        <w:spacing w:after="0" w:line="240" w:lineRule="auto"/>
        <w:jc w:val="both"/>
        <w:rPr>
          <w:rFonts w:eastAsia="Times New Roman"/>
          <w:sz w:val="20"/>
          <w:szCs w:val="20"/>
          <w:lang w:eastAsia="en-GB"/>
        </w:rPr>
      </w:pPr>
    </w:p>
    <w:p w:rsidR="005444AD" w:rsidRPr="00CC1F40" w:rsidRDefault="00265806" w:rsidP="0063457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Helvetica"/>
          <w:i/>
          <w:iCs/>
          <w:color w:val="000000"/>
          <w:sz w:val="19"/>
          <w:szCs w:val="19"/>
          <w:lang w:val="en-US"/>
        </w:rPr>
      </w:pPr>
      <w:r w:rsidRPr="00CC1F40">
        <w:rPr>
          <w:rFonts w:cs="Helvetica"/>
          <w:i/>
          <w:iCs/>
          <w:color w:val="000000"/>
          <w:sz w:val="19"/>
          <w:szCs w:val="19"/>
          <w:lang w:val="en-US"/>
        </w:rPr>
        <w:t xml:space="preserve">4. </w:t>
      </w:r>
      <w:r>
        <w:rPr>
          <w:rFonts w:cs="Helvetica"/>
          <w:i/>
          <w:iCs/>
          <w:color w:val="000000"/>
          <w:sz w:val="19"/>
          <w:szCs w:val="19"/>
          <w:lang w:val="en-US"/>
        </w:rPr>
        <w:tab/>
      </w:r>
      <w:r w:rsidRPr="00CC1F40">
        <w:rPr>
          <w:rFonts w:cs="Helvetica"/>
          <w:i/>
          <w:iCs/>
          <w:color w:val="000000"/>
          <w:sz w:val="19"/>
          <w:szCs w:val="19"/>
          <w:lang w:val="en-US"/>
        </w:rPr>
        <w:t>Creditor Action</w:t>
      </w:r>
    </w:p>
    <w:p w:rsidR="005444AD" w:rsidRPr="00C34141" w:rsidRDefault="00040D7D" w:rsidP="006345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Helvetica"/>
          <w:iCs/>
          <w:color w:val="000000"/>
          <w:sz w:val="19"/>
          <w:szCs w:val="19"/>
          <w:lang w:val="en-US"/>
        </w:rPr>
      </w:pPr>
    </w:p>
    <w:p w:rsidR="005444AD" w:rsidRPr="00CC1F40" w:rsidRDefault="00265806" w:rsidP="006345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cs="Helvetica"/>
          <w:color w:val="000000"/>
          <w:sz w:val="19"/>
          <w:szCs w:val="19"/>
          <w:lang w:val="en-US"/>
        </w:rPr>
      </w:pPr>
      <w:r w:rsidRPr="00CC1F40">
        <w:rPr>
          <w:rFonts w:cs="Helvetica"/>
          <w:color w:val="000000"/>
          <w:sz w:val="19"/>
          <w:szCs w:val="19"/>
          <w:lang w:val="en-US"/>
        </w:rPr>
        <w:t xml:space="preserve">Where appropriate, DRF members advise debtors:- </w:t>
      </w:r>
    </w:p>
    <w:p w:rsidR="005444AD" w:rsidRPr="00CC1F40" w:rsidRDefault="00265806" w:rsidP="0063457F">
      <w:pPr>
        <w:pStyle w:val="ColorfulList-Accent11"/>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207"/>
        <w:jc w:val="both"/>
        <w:rPr>
          <w:rFonts w:cs="Helvetica"/>
          <w:color w:val="000000"/>
          <w:sz w:val="19"/>
          <w:szCs w:val="19"/>
          <w:lang w:val="en-US"/>
        </w:rPr>
      </w:pPr>
      <w:r w:rsidRPr="00CC1F40">
        <w:rPr>
          <w:rFonts w:cs="Helvetica"/>
          <w:color w:val="000000"/>
          <w:sz w:val="19"/>
          <w:szCs w:val="19"/>
          <w:lang w:val="en-US"/>
        </w:rPr>
        <w:t>on courses of action in relation to disputed debt</w:t>
      </w:r>
    </w:p>
    <w:p w:rsidR="005444AD" w:rsidRPr="00CC1F40" w:rsidRDefault="00265806" w:rsidP="0063457F">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207"/>
        <w:contextualSpacing/>
        <w:jc w:val="both"/>
        <w:rPr>
          <w:rFonts w:cs="Helvetica"/>
          <w:color w:val="000000"/>
          <w:sz w:val="19"/>
          <w:szCs w:val="19"/>
          <w:lang w:val="en-US"/>
        </w:rPr>
      </w:pPr>
      <w:r w:rsidRPr="00CC1F40">
        <w:rPr>
          <w:rFonts w:cs="Helvetica"/>
          <w:color w:val="000000"/>
          <w:sz w:val="19"/>
          <w:szCs w:val="19"/>
          <w:lang w:val="en-US"/>
        </w:rPr>
        <w:t>how to respond to bankruptcy action or other actions to enf</w:t>
      </w:r>
      <w:r>
        <w:rPr>
          <w:rFonts w:cs="Helvetica"/>
          <w:color w:val="000000"/>
          <w:sz w:val="19"/>
          <w:szCs w:val="19"/>
          <w:lang w:val="en-US"/>
        </w:rPr>
        <w:t xml:space="preserve">orce payment, such as distress, </w:t>
      </w:r>
      <w:r w:rsidRPr="00CC1F40">
        <w:rPr>
          <w:rFonts w:cs="Helvetica"/>
          <w:color w:val="000000"/>
          <w:sz w:val="19"/>
          <w:szCs w:val="19"/>
          <w:lang w:val="en-US"/>
        </w:rPr>
        <w:t xml:space="preserve">execution, attachment of earnings, charging orders </w:t>
      </w:r>
    </w:p>
    <w:p w:rsidR="005444AD" w:rsidRPr="00CC1F40" w:rsidRDefault="00265806" w:rsidP="0063457F">
      <w:pPr>
        <w:pStyle w:val="ColorfulList-Accent11"/>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207"/>
        <w:jc w:val="both"/>
        <w:rPr>
          <w:rFonts w:cs="Helvetica"/>
          <w:color w:val="000000"/>
          <w:sz w:val="19"/>
          <w:szCs w:val="19"/>
          <w:lang w:val="en-US"/>
        </w:rPr>
      </w:pPr>
      <w:r w:rsidRPr="00CC1F40">
        <w:rPr>
          <w:rFonts w:cs="Helvetica"/>
          <w:color w:val="000000"/>
          <w:sz w:val="19"/>
          <w:szCs w:val="19"/>
          <w:lang w:val="en-US"/>
        </w:rPr>
        <w:t xml:space="preserve">of ways in which creditors might be challenged in relation to unenforceable debt </w:t>
      </w:r>
    </w:p>
    <w:p w:rsidR="005444AD" w:rsidRPr="00CC1F40" w:rsidRDefault="00265806" w:rsidP="0063457F">
      <w:pPr>
        <w:pStyle w:val="ColorfulList-Accent11"/>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207"/>
        <w:jc w:val="both"/>
        <w:rPr>
          <w:rFonts w:cs="Helvetica"/>
          <w:color w:val="000000"/>
          <w:sz w:val="19"/>
          <w:szCs w:val="19"/>
          <w:lang w:val="en-US"/>
        </w:rPr>
      </w:pPr>
      <w:r w:rsidRPr="00CC1F40">
        <w:rPr>
          <w:rFonts w:cs="Helvetica"/>
          <w:color w:val="000000"/>
          <w:sz w:val="19"/>
          <w:szCs w:val="19"/>
          <w:lang w:val="en-US"/>
        </w:rPr>
        <w:t>on strategies for dealing with mortgage or other property repossession</w:t>
      </w:r>
    </w:p>
    <w:p w:rsidR="00CA2FF7" w:rsidRDefault="00040D7D" w:rsidP="0063457F">
      <w:pPr>
        <w:spacing w:after="0" w:line="240" w:lineRule="auto"/>
        <w:jc w:val="both"/>
        <w:rPr>
          <w:rFonts w:eastAsia="Times New Roman"/>
          <w:i/>
          <w:iCs/>
          <w:sz w:val="20"/>
          <w:szCs w:val="20"/>
          <w:lang w:eastAsia="en-GB"/>
        </w:rPr>
      </w:pPr>
    </w:p>
    <w:p w:rsidR="005444AD"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5. </w:t>
      </w:r>
      <w:r>
        <w:rPr>
          <w:rFonts w:eastAsia="Times New Roman"/>
          <w:i/>
          <w:iCs/>
          <w:sz w:val="20"/>
          <w:szCs w:val="20"/>
          <w:lang w:eastAsia="en-GB"/>
        </w:rPr>
        <w:tab/>
      </w:r>
      <w:r w:rsidRPr="00CC1F40">
        <w:rPr>
          <w:rFonts w:eastAsia="Times New Roman"/>
          <w:i/>
          <w:iCs/>
          <w:sz w:val="20"/>
          <w:szCs w:val="20"/>
          <w:lang w:eastAsia="en-GB"/>
        </w:rPr>
        <w:t>Income from benefits and tax credits</w:t>
      </w:r>
    </w:p>
    <w:p w:rsidR="00CA2FF7" w:rsidRPr="00CC1F40" w:rsidRDefault="00040D7D" w:rsidP="0063457F">
      <w:pPr>
        <w:spacing w:after="0" w:line="240" w:lineRule="auto"/>
        <w:jc w:val="both"/>
        <w:rPr>
          <w:rFonts w:eastAsia="Times New Roman"/>
          <w:i/>
          <w:iCs/>
          <w:sz w:val="20"/>
          <w:szCs w:val="20"/>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will, where appropriate, provide information in relation to income through benefits and tax credits to which the debtor might be entitled.</w:t>
      </w:r>
    </w:p>
    <w:p w:rsidR="005444AD" w:rsidRPr="00CA2FF7" w:rsidRDefault="00265806" w:rsidP="0063457F">
      <w:pPr>
        <w:spacing w:after="0" w:line="240" w:lineRule="auto"/>
        <w:jc w:val="both"/>
        <w:rPr>
          <w:rFonts w:eastAsia="Times New Roman"/>
          <w:sz w:val="24"/>
          <w:szCs w:val="24"/>
          <w:lang w:eastAsia="en-GB"/>
        </w:rPr>
      </w:pPr>
      <w:r w:rsidRPr="00CA2FF7">
        <w:rPr>
          <w:rFonts w:eastAsia="Times New Roman"/>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lastRenderedPageBreak/>
        <w:t xml:space="preserve">6. </w:t>
      </w:r>
      <w:r>
        <w:rPr>
          <w:rFonts w:eastAsia="Times New Roman"/>
          <w:i/>
          <w:iCs/>
          <w:sz w:val="20"/>
          <w:szCs w:val="20"/>
          <w:lang w:eastAsia="en-GB"/>
        </w:rPr>
        <w:tab/>
      </w:r>
      <w:r w:rsidRPr="00CC1F40">
        <w:rPr>
          <w:rFonts w:eastAsia="Times New Roman"/>
          <w:i/>
          <w:iCs/>
          <w:sz w:val="20"/>
          <w:szCs w:val="20"/>
          <w:lang w:eastAsia="en-GB"/>
        </w:rPr>
        <w:t>Debtor expectations</w:t>
      </w:r>
    </w:p>
    <w:p w:rsidR="005444AD" w:rsidRPr="00CC1F40" w:rsidRDefault="00040D7D" w:rsidP="0063457F">
      <w:pPr>
        <w:spacing w:after="0" w:line="240" w:lineRule="auto"/>
        <w:jc w:val="both"/>
        <w:rPr>
          <w:rFonts w:eastAsia="Times New Roman"/>
          <w:i/>
          <w:iCs/>
          <w:sz w:val="20"/>
          <w:szCs w:val="20"/>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will not raise false expectations as to outcomes, for example by dismissing the significance of the threats which may be received from individual creditors. Where appropriate, members will be positive in their approach to such threats and assist the debtor to face them.</w:t>
      </w:r>
    </w:p>
    <w:p w:rsidR="005444AD" w:rsidRPr="00CA2FF7" w:rsidRDefault="00265806" w:rsidP="0063457F">
      <w:pPr>
        <w:spacing w:after="0" w:line="240" w:lineRule="auto"/>
        <w:jc w:val="both"/>
        <w:rPr>
          <w:rFonts w:eastAsia="Times New Roman"/>
          <w:iCs/>
          <w:sz w:val="20"/>
          <w:szCs w:val="20"/>
          <w:lang w:eastAsia="en-GB"/>
        </w:rPr>
      </w:pPr>
      <w:r w:rsidRPr="00CA2FF7">
        <w:rPr>
          <w:rFonts w:eastAsia="Times New Roman"/>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7. </w:t>
      </w:r>
      <w:r>
        <w:rPr>
          <w:rFonts w:eastAsia="Times New Roman"/>
          <w:i/>
          <w:iCs/>
          <w:sz w:val="20"/>
          <w:szCs w:val="20"/>
          <w:lang w:eastAsia="en-GB"/>
        </w:rPr>
        <w:tab/>
      </w:r>
      <w:r w:rsidRPr="00CC1F40">
        <w:rPr>
          <w:rFonts w:eastAsia="Times New Roman"/>
          <w:i/>
          <w:iCs/>
          <w:sz w:val="20"/>
          <w:szCs w:val="20"/>
          <w:lang w:eastAsia="en-GB"/>
        </w:rPr>
        <w:t>Verification of information</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bookmarkStart w:id="0" w:name="OLE_LINK2"/>
      <w:r w:rsidRPr="00CC1F40">
        <w:rPr>
          <w:rFonts w:eastAsia="Times New Roman"/>
          <w:sz w:val="20"/>
          <w:szCs w:val="20"/>
          <w:lang w:eastAsia="en-GB"/>
        </w:rPr>
        <w:t>DRF members subject information and explanation provided by the debtor as to his/her financial</w:t>
      </w:r>
      <w:r w:rsidRPr="00CC1F40">
        <w:rPr>
          <w:rFonts w:eastAsia="Times New Roman"/>
          <w:sz w:val="24"/>
          <w:szCs w:val="24"/>
          <w:lang w:eastAsia="en-GB"/>
        </w:rPr>
        <w:t xml:space="preserve"> </w:t>
      </w:r>
      <w:r w:rsidRPr="00CC1F40">
        <w:rPr>
          <w:rFonts w:eastAsia="Times New Roman"/>
          <w:sz w:val="20"/>
          <w:szCs w:val="20"/>
          <w:lang w:eastAsia="en-GB"/>
        </w:rPr>
        <w:t>circumstances to rigorous verification (inter alia by obtaining copies of payslips, mortgage</w:t>
      </w:r>
      <w:r w:rsidRPr="00CC1F40">
        <w:rPr>
          <w:rFonts w:eastAsia="Times New Roman"/>
          <w:sz w:val="24"/>
          <w:szCs w:val="24"/>
          <w:lang w:eastAsia="en-GB"/>
        </w:rPr>
        <w:t xml:space="preserve"> </w:t>
      </w:r>
      <w:r w:rsidRPr="00CC1F40">
        <w:rPr>
          <w:rFonts w:eastAsia="Times New Roman"/>
          <w:sz w:val="20"/>
          <w:szCs w:val="20"/>
          <w:lang w:eastAsia="en-GB"/>
        </w:rPr>
        <w:t>statements, property valuations etc.) in the development of a strategy for addressing the</w:t>
      </w:r>
      <w:r w:rsidRPr="00CC1F40">
        <w:rPr>
          <w:rFonts w:eastAsia="Times New Roman"/>
          <w:sz w:val="24"/>
          <w:szCs w:val="24"/>
          <w:lang w:eastAsia="en-GB"/>
        </w:rPr>
        <w:t xml:space="preserve"> </w:t>
      </w:r>
      <w:r w:rsidRPr="00CC1F40">
        <w:rPr>
          <w:rFonts w:eastAsia="Times New Roman"/>
          <w:sz w:val="20"/>
          <w:szCs w:val="20"/>
          <w:lang w:eastAsia="en-GB"/>
        </w:rPr>
        <w:t>debtor's circumstances.</w:t>
      </w:r>
    </w:p>
    <w:bookmarkEnd w:id="0"/>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8. </w:t>
      </w:r>
      <w:r>
        <w:rPr>
          <w:rFonts w:eastAsia="Times New Roman"/>
          <w:i/>
          <w:iCs/>
          <w:sz w:val="20"/>
          <w:szCs w:val="20"/>
          <w:lang w:eastAsia="en-GB"/>
        </w:rPr>
        <w:tab/>
      </w:r>
      <w:r w:rsidRPr="00CC1F40">
        <w:rPr>
          <w:rFonts w:eastAsia="Times New Roman"/>
          <w:i/>
          <w:iCs/>
          <w:sz w:val="20"/>
          <w:szCs w:val="20"/>
          <w:lang w:eastAsia="en-GB"/>
        </w:rPr>
        <w:t>Meeting the debtor</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Where DRF members do not consider that they are able to obtain all of the information</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and explanations needed to ensure that the debtor properly understands the</w:t>
      </w:r>
      <w:r w:rsidRPr="00CC1F40">
        <w:rPr>
          <w:rFonts w:eastAsia="Times New Roman"/>
          <w:sz w:val="24"/>
          <w:szCs w:val="24"/>
          <w:lang w:eastAsia="en-GB"/>
        </w:rPr>
        <w:t xml:space="preserve"> </w:t>
      </w:r>
      <w:r w:rsidRPr="00CC1F40">
        <w:rPr>
          <w:rFonts w:eastAsia="Times New Roman"/>
          <w:sz w:val="20"/>
          <w:szCs w:val="20"/>
          <w:lang w:eastAsia="en-GB"/>
        </w:rPr>
        <w:t>options available without a face-to-face meeting, it is strongly recommended that such a meeting be advised before</w:t>
      </w:r>
      <w:r w:rsidRPr="00CC1F40">
        <w:rPr>
          <w:rFonts w:eastAsia="Times New Roman"/>
          <w:sz w:val="24"/>
          <w:szCs w:val="24"/>
          <w:lang w:eastAsia="en-GB"/>
        </w:rPr>
        <w:t xml:space="preserve"> </w:t>
      </w:r>
      <w:r w:rsidRPr="00CC1F40">
        <w:rPr>
          <w:rFonts w:eastAsia="Times New Roman"/>
          <w:sz w:val="20"/>
          <w:szCs w:val="20"/>
          <w:lang w:eastAsia="en-GB"/>
        </w:rPr>
        <w:t>proceeding further. If the debtor</w:t>
      </w:r>
      <w:r w:rsidRPr="00CC1F40">
        <w:rPr>
          <w:rFonts w:eastAsia="Times New Roman"/>
          <w:sz w:val="24"/>
          <w:szCs w:val="24"/>
          <w:lang w:eastAsia="en-GB"/>
        </w:rPr>
        <w:t xml:space="preserve"> </w:t>
      </w:r>
      <w:r w:rsidRPr="00CC1F40">
        <w:rPr>
          <w:rFonts w:eastAsia="Times New Roman"/>
          <w:sz w:val="20"/>
          <w:szCs w:val="20"/>
          <w:lang w:eastAsia="en-GB"/>
        </w:rPr>
        <w:t>declines the offer a note should be included in the case records.</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9. </w:t>
      </w:r>
      <w:r>
        <w:rPr>
          <w:rFonts w:eastAsia="Times New Roman"/>
          <w:i/>
          <w:iCs/>
          <w:sz w:val="20"/>
          <w:szCs w:val="20"/>
          <w:lang w:eastAsia="en-GB"/>
        </w:rPr>
        <w:tab/>
      </w:r>
      <w:r w:rsidRPr="00CC1F40">
        <w:rPr>
          <w:rFonts w:eastAsia="Times New Roman"/>
          <w:i/>
          <w:iCs/>
          <w:sz w:val="20"/>
          <w:szCs w:val="20"/>
          <w:lang w:eastAsia="en-GB"/>
        </w:rPr>
        <w:t xml:space="preserve">Objectivity and </w:t>
      </w:r>
      <w:r>
        <w:rPr>
          <w:rFonts w:eastAsia="Times New Roman"/>
          <w:i/>
          <w:iCs/>
          <w:sz w:val="20"/>
          <w:szCs w:val="20"/>
          <w:lang w:eastAsia="en-GB"/>
        </w:rPr>
        <w:t>i</w:t>
      </w:r>
      <w:r w:rsidRPr="00CC1F40">
        <w:rPr>
          <w:rFonts w:eastAsia="Times New Roman"/>
          <w:i/>
          <w:iCs/>
          <w:sz w:val="20"/>
          <w:szCs w:val="20"/>
          <w:lang w:eastAsia="en-GB"/>
        </w:rPr>
        <w:t>mpartiality</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The DRF advisor will always adopt an impartial and objective approach to debtor advice.</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10. </w:t>
      </w:r>
      <w:r>
        <w:rPr>
          <w:rFonts w:eastAsia="Times New Roman"/>
          <w:i/>
          <w:iCs/>
          <w:sz w:val="20"/>
          <w:szCs w:val="20"/>
          <w:lang w:eastAsia="en-GB"/>
        </w:rPr>
        <w:tab/>
      </w:r>
      <w:r w:rsidRPr="00CC1F40">
        <w:rPr>
          <w:rFonts w:eastAsia="Times New Roman"/>
          <w:i/>
          <w:iCs/>
          <w:sz w:val="20"/>
          <w:szCs w:val="20"/>
          <w:lang w:eastAsia="en-GB"/>
        </w:rPr>
        <w:t>Debtor involvement/decision</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 xml:space="preserve">DRF members involve the debtor in the process of exploring the solutions </w:t>
      </w:r>
      <w:r>
        <w:rPr>
          <w:rFonts w:eastAsia="Times New Roman"/>
          <w:sz w:val="20"/>
          <w:szCs w:val="20"/>
          <w:lang w:eastAsia="en-GB"/>
        </w:rPr>
        <w:t>that</w:t>
      </w:r>
      <w:r w:rsidRPr="00CC1F40">
        <w:rPr>
          <w:rFonts w:eastAsia="Times New Roman"/>
          <w:sz w:val="24"/>
          <w:szCs w:val="24"/>
          <w:lang w:eastAsia="en-GB"/>
        </w:rPr>
        <w:t xml:space="preserve"> </w:t>
      </w:r>
      <w:r w:rsidRPr="00CC1F40">
        <w:rPr>
          <w:rFonts w:eastAsia="Times New Roman"/>
          <w:sz w:val="20"/>
          <w:szCs w:val="20"/>
          <w:lang w:eastAsia="en-GB"/>
        </w:rPr>
        <w:t>may be available and ensure that the debtor understands the implications of each. Members provide sufficient verbal information to enable debtors to make an informed decision about whether or not they would benefit from the member’s services - so that it is</w:t>
      </w:r>
      <w:r w:rsidRPr="00CC1F40">
        <w:rPr>
          <w:rFonts w:eastAsia="Times New Roman"/>
          <w:sz w:val="24"/>
          <w:szCs w:val="24"/>
          <w:lang w:eastAsia="en-GB"/>
        </w:rPr>
        <w:t xml:space="preserve"> </w:t>
      </w:r>
      <w:r w:rsidRPr="00CC1F40">
        <w:rPr>
          <w:rFonts w:eastAsia="Times New Roman"/>
          <w:sz w:val="20"/>
          <w:szCs w:val="20"/>
          <w:lang w:eastAsia="en-GB"/>
        </w:rPr>
        <w:t>clear that in the final analysis the chosen route has been selected by the debtor and not by the</w:t>
      </w:r>
      <w:r w:rsidRPr="00CC1F40">
        <w:rPr>
          <w:rFonts w:eastAsia="Times New Roman"/>
          <w:sz w:val="24"/>
          <w:szCs w:val="24"/>
          <w:lang w:eastAsia="en-GB"/>
        </w:rPr>
        <w:t xml:space="preserve"> </w:t>
      </w:r>
      <w:r w:rsidRPr="00CC1F40">
        <w:rPr>
          <w:rFonts w:eastAsia="Times New Roman"/>
          <w:sz w:val="20"/>
          <w:szCs w:val="20"/>
          <w:lang w:eastAsia="en-GB"/>
        </w:rPr>
        <w:t>advisor.</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i/>
          <w:sz w:val="20"/>
          <w:szCs w:val="20"/>
          <w:lang w:eastAsia="en-GB"/>
        </w:rPr>
      </w:pPr>
      <w:r w:rsidRPr="00CC1F40">
        <w:rPr>
          <w:rFonts w:eastAsia="Times New Roman"/>
          <w:i/>
          <w:iCs/>
          <w:sz w:val="20"/>
          <w:szCs w:val="20"/>
          <w:lang w:eastAsia="en-GB"/>
        </w:rPr>
        <w:t xml:space="preserve">11. </w:t>
      </w:r>
      <w:r>
        <w:rPr>
          <w:rFonts w:eastAsia="Times New Roman"/>
          <w:i/>
          <w:iCs/>
          <w:sz w:val="20"/>
          <w:szCs w:val="20"/>
          <w:lang w:eastAsia="en-GB"/>
        </w:rPr>
        <w:tab/>
      </w:r>
      <w:r w:rsidRPr="00CC1F40">
        <w:rPr>
          <w:rFonts w:eastAsia="Times New Roman"/>
          <w:i/>
          <w:sz w:val="20"/>
          <w:szCs w:val="20"/>
          <w:lang w:eastAsia="en-GB"/>
        </w:rPr>
        <w:t>Debtor co-operation</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attempt to ensure that individual debtors are open, honest and committed</w:t>
      </w:r>
      <w:r w:rsidRPr="00CC1F40">
        <w:rPr>
          <w:rFonts w:eastAsia="Times New Roman"/>
          <w:sz w:val="24"/>
          <w:szCs w:val="24"/>
          <w:lang w:eastAsia="en-GB"/>
        </w:rPr>
        <w:t xml:space="preserve"> </w:t>
      </w:r>
      <w:r w:rsidRPr="00CC1F40">
        <w:rPr>
          <w:rFonts w:eastAsia="Times New Roman"/>
          <w:sz w:val="20"/>
          <w:szCs w:val="20"/>
          <w:lang w:eastAsia="en-GB"/>
        </w:rPr>
        <w:t>in their dealings with them.</w:t>
      </w:r>
      <w:r w:rsidRPr="00CC1F40">
        <w:rPr>
          <w:rFonts w:eastAsia="Times New Roman"/>
          <w:sz w:val="24"/>
          <w:szCs w:val="24"/>
          <w:lang w:eastAsia="en-GB"/>
        </w:rPr>
        <w:t xml:space="preserve"> </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In the event of non co-operation by debtors at any stage in the debt resolution process, DRF members reserve the right to withdraw from the process. It should be made clear to</w:t>
      </w:r>
      <w:r w:rsidRPr="00CC1F40">
        <w:rPr>
          <w:rFonts w:eastAsia="Times New Roman"/>
          <w:sz w:val="24"/>
          <w:szCs w:val="24"/>
          <w:lang w:eastAsia="en-GB"/>
        </w:rPr>
        <w:t xml:space="preserve"> </w:t>
      </w:r>
      <w:r w:rsidRPr="00CC1F40">
        <w:rPr>
          <w:rFonts w:eastAsia="Times New Roman"/>
          <w:sz w:val="20"/>
          <w:szCs w:val="20"/>
          <w:lang w:eastAsia="en-GB"/>
        </w:rPr>
        <w:t>debtors from the outset of the member’s involvement and that they may do so, in the event of non cooperation. Debtors are</w:t>
      </w:r>
      <w:r w:rsidRPr="00CC1F40">
        <w:rPr>
          <w:rFonts w:eastAsia="Times New Roman"/>
          <w:sz w:val="24"/>
          <w:szCs w:val="24"/>
          <w:lang w:eastAsia="en-GB"/>
        </w:rPr>
        <w:t xml:space="preserve"> </w:t>
      </w:r>
      <w:r w:rsidRPr="00CC1F40">
        <w:rPr>
          <w:rFonts w:eastAsia="Times New Roman"/>
          <w:sz w:val="20"/>
          <w:szCs w:val="20"/>
          <w:lang w:eastAsia="en-GB"/>
        </w:rPr>
        <w:t xml:space="preserve">made aware of the potential consequences. </w:t>
      </w:r>
    </w:p>
    <w:p w:rsidR="005444AD" w:rsidRPr="00CC1F40" w:rsidRDefault="00040D7D" w:rsidP="0063457F">
      <w:pPr>
        <w:spacing w:after="0" w:line="240" w:lineRule="auto"/>
        <w:jc w:val="both"/>
        <w:rPr>
          <w:rFonts w:eastAsia="Times New Roman"/>
          <w:sz w:val="20"/>
          <w:szCs w:val="20"/>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advise creditors promptly of</w:t>
      </w:r>
      <w:r w:rsidRPr="00CC1F40">
        <w:rPr>
          <w:rFonts w:eastAsia="Times New Roman"/>
          <w:sz w:val="24"/>
          <w:szCs w:val="24"/>
          <w:lang w:eastAsia="en-GB"/>
        </w:rPr>
        <w:t xml:space="preserve"> </w:t>
      </w:r>
      <w:r w:rsidRPr="00CC1F40">
        <w:rPr>
          <w:rFonts w:eastAsia="Times New Roman"/>
          <w:sz w:val="20"/>
          <w:szCs w:val="20"/>
          <w:lang w:eastAsia="en-GB"/>
        </w:rPr>
        <w:t>any such withdrawal action and of the reasons for it.</w:t>
      </w:r>
    </w:p>
    <w:p w:rsidR="005444AD" w:rsidRPr="00CA2FF7" w:rsidRDefault="00265806" w:rsidP="0063457F">
      <w:pPr>
        <w:spacing w:after="0" w:line="240" w:lineRule="auto"/>
        <w:jc w:val="both"/>
        <w:rPr>
          <w:rFonts w:eastAsia="Times New Roman"/>
          <w:sz w:val="24"/>
          <w:szCs w:val="24"/>
          <w:lang w:eastAsia="en-GB"/>
        </w:rPr>
      </w:pPr>
      <w:r w:rsidRPr="00CA2FF7">
        <w:rPr>
          <w:rFonts w:eastAsia="Times New Roman"/>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12. </w:t>
      </w:r>
      <w:r>
        <w:rPr>
          <w:rFonts w:eastAsia="Times New Roman"/>
          <w:i/>
          <w:iCs/>
          <w:sz w:val="20"/>
          <w:szCs w:val="20"/>
          <w:lang w:eastAsia="en-GB"/>
        </w:rPr>
        <w:tab/>
      </w:r>
      <w:r w:rsidRPr="00CC1F40">
        <w:rPr>
          <w:rFonts w:eastAsia="Times New Roman"/>
          <w:i/>
          <w:iCs/>
          <w:sz w:val="20"/>
          <w:szCs w:val="20"/>
          <w:lang w:eastAsia="en-GB"/>
        </w:rPr>
        <w:t>Development of strategy</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A clear explanation of the tasks to be undertaken by the DRF member and the part</w:t>
      </w:r>
      <w:r w:rsidRPr="00CC1F40">
        <w:rPr>
          <w:rFonts w:eastAsia="Times New Roman"/>
          <w:sz w:val="24"/>
          <w:szCs w:val="24"/>
          <w:lang w:eastAsia="en-GB"/>
        </w:rPr>
        <w:t xml:space="preserve"> </w:t>
      </w:r>
      <w:r w:rsidRPr="00CC1F40">
        <w:rPr>
          <w:rFonts w:eastAsia="Times New Roman"/>
          <w:sz w:val="20"/>
          <w:szCs w:val="20"/>
          <w:lang w:eastAsia="en-GB"/>
        </w:rPr>
        <w:t>which the debtor is expected to play in the development of and adherence to the strategy</w:t>
      </w:r>
      <w:r w:rsidRPr="00CC1F40">
        <w:rPr>
          <w:rFonts w:eastAsia="Times New Roman"/>
          <w:sz w:val="24"/>
          <w:szCs w:val="24"/>
          <w:lang w:eastAsia="en-GB"/>
        </w:rPr>
        <w:t xml:space="preserve"> </w:t>
      </w:r>
      <w:r w:rsidRPr="00CC1F40">
        <w:rPr>
          <w:rFonts w:eastAsia="Times New Roman"/>
          <w:sz w:val="20"/>
          <w:szCs w:val="20"/>
          <w:lang w:eastAsia="en-GB"/>
        </w:rPr>
        <w:t>is set out in writing and a copy provided to the debtor.</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Pr>
          <w:rFonts w:eastAsia="Times New Roman"/>
          <w:i/>
          <w:iCs/>
          <w:sz w:val="20"/>
          <w:szCs w:val="20"/>
          <w:lang w:eastAsia="en-GB"/>
        </w:rPr>
        <w:br w:type="page"/>
      </w:r>
      <w:r w:rsidRPr="00CC1F40">
        <w:rPr>
          <w:rFonts w:eastAsia="Times New Roman"/>
          <w:i/>
          <w:iCs/>
          <w:sz w:val="20"/>
          <w:szCs w:val="20"/>
          <w:lang w:eastAsia="en-GB"/>
        </w:rPr>
        <w:lastRenderedPageBreak/>
        <w:t xml:space="preserve">13. </w:t>
      </w:r>
      <w:r>
        <w:rPr>
          <w:rFonts w:eastAsia="Times New Roman"/>
          <w:i/>
          <w:iCs/>
          <w:sz w:val="20"/>
          <w:szCs w:val="20"/>
          <w:lang w:eastAsia="en-GB"/>
        </w:rPr>
        <w:tab/>
      </w:r>
      <w:r w:rsidRPr="00CC1F40">
        <w:rPr>
          <w:rFonts w:eastAsia="Times New Roman"/>
          <w:i/>
          <w:iCs/>
          <w:sz w:val="20"/>
          <w:szCs w:val="20"/>
          <w:lang w:eastAsia="en-GB"/>
        </w:rPr>
        <w:t>Adherence to strategy</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will assist the debtor to adhere to the strategy which has been developed,</w:t>
      </w:r>
      <w:r w:rsidRPr="00CC1F40">
        <w:rPr>
          <w:rFonts w:eastAsia="Times New Roman"/>
          <w:sz w:val="24"/>
          <w:szCs w:val="24"/>
          <w:lang w:eastAsia="en-GB"/>
        </w:rPr>
        <w:t xml:space="preserve"> </w:t>
      </w:r>
      <w:r w:rsidRPr="00CC1F40">
        <w:rPr>
          <w:rFonts w:eastAsia="Times New Roman"/>
          <w:sz w:val="20"/>
          <w:szCs w:val="20"/>
          <w:lang w:eastAsia="en-GB"/>
        </w:rPr>
        <w:t>for example in dealing with priority debts or in the face of harassment by telephone or</w:t>
      </w:r>
      <w:r w:rsidRPr="00CC1F40">
        <w:rPr>
          <w:rFonts w:eastAsia="Times New Roman"/>
          <w:sz w:val="24"/>
          <w:szCs w:val="24"/>
          <w:lang w:eastAsia="en-GB"/>
        </w:rPr>
        <w:t xml:space="preserve"> </w:t>
      </w:r>
      <w:r w:rsidRPr="00CC1F40">
        <w:rPr>
          <w:rFonts w:eastAsia="Times New Roman"/>
          <w:sz w:val="20"/>
          <w:szCs w:val="20"/>
          <w:lang w:eastAsia="en-GB"/>
        </w:rPr>
        <w:t>face-to-face visits from individual creditors.</w:t>
      </w:r>
    </w:p>
    <w:p w:rsidR="005444AD" w:rsidRDefault="00265806" w:rsidP="0063457F">
      <w:pPr>
        <w:spacing w:after="0" w:line="240" w:lineRule="auto"/>
        <w:jc w:val="both"/>
        <w:rPr>
          <w:rFonts w:eastAsia="Times New Roman"/>
          <w:i/>
          <w:iCs/>
          <w:sz w:val="20"/>
          <w:szCs w:val="20"/>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14. </w:t>
      </w:r>
      <w:r>
        <w:rPr>
          <w:rFonts w:eastAsia="Times New Roman"/>
          <w:i/>
          <w:iCs/>
          <w:sz w:val="20"/>
          <w:szCs w:val="20"/>
          <w:lang w:eastAsia="en-GB"/>
        </w:rPr>
        <w:tab/>
      </w:r>
      <w:r w:rsidRPr="00CC1F40">
        <w:rPr>
          <w:rFonts w:eastAsia="Times New Roman"/>
          <w:i/>
          <w:iCs/>
          <w:sz w:val="20"/>
          <w:szCs w:val="20"/>
          <w:lang w:eastAsia="en-GB"/>
        </w:rPr>
        <w:t>Nature of service agreement</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line="240" w:lineRule="auto"/>
        <w:jc w:val="both"/>
        <w:rPr>
          <w:rFonts w:eastAsia="Times New Roman"/>
          <w:sz w:val="20"/>
          <w:szCs w:val="20"/>
          <w:lang w:eastAsia="en-GB"/>
        </w:rPr>
      </w:pPr>
      <w:bookmarkStart w:id="1" w:name="OLE_LINK5"/>
      <w:r w:rsidRPr="00CC1F40">
        <w:rPr>
          <w:rFonts w:eastAsia="Times New Roman"/>
          <w:sz w:val="20"/>
          <w:szCs w:val="20"/>
          <w:lang w:eastAsia="en-GB"/>
        </w:rPr>
        <w:t>DRF members enter into contractual arrangements with the debtors whom they represent which:</w:t>
      </w:r>
      <w:r w:rsidRPr="00CC1F40">
        <w:rPr>
          <w:rFonts w:eastAsia="Times New Roman"/>
          <w:sz w:val="24"/>
          <w:szCs w:val="24"/>
          <w:lang w:eastAsia="en-GB"/>
        </w:rPr>
        <w:t xml:space="preserve"> </w:t>
      </w:r>
      <w:r w:rsidRPr="00CC1F40">
        <w:rPr>
          <w:rFonts w:eastAsia="Times New Roman"/>
          <w:sz w:val="20"/>
          <w:szCs w:val="20"/>
          <w:lang w:eastAsia="en-GB"/>
        </w:rPr>
        <w:t xml:space="preserve"> </w:t>
      </w:r>
    </w:p>
    <w:p w:rsidR="005444AD" w:rsidRPr="00CA2FF7"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CA2FF7">
        <w:rPr>
          <w:rFonts w:cs="Lucida Grande"/>
          <w:sz w:val="20"/>
          <w:lang w:val="en-US"/>
        </w:rPr>
        <w:t xml:space="preserve">are recorded in clear, plain and intelligible English (or in the language/format (e.g. Braille) most easily intelligible to the debtor) </w:t>
      </w:r>
    </w:p>
    <w:p w:rsidR="005444AD" w:rsidRPr="00CA2FF7"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CA2FF7">
        <w:rPr>
          <w:rFonts w:cs="Lucida Grande"/>
          <w:sz w:val="20"/>
          <w:lang w:val="en-US"/>
        </w:rPr>
        <w:t xml:space="preserve">set out the nature, range, cost and expected duration of the service to be provided </w:t>
      </w:r>
    </w:p>
    <w:p w:rsidR="005444AD" w:rsidRPr="00CA2FF7"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CA2FF7">
        <w:rPr>
          <w:rFonts w:cs="Lucida Grande"/>
          <w:sz w:val="20"/>
          <w:lang w:val="en-US"/>
        </w:rPr>
        <w:t>indicate the extent to which creditors will be bound by the solution to be put forward by the member on behalf of the debtor and the effect of it on the debtor's credit rating</w:t>
      </w:r>
    </w:p>
    <w:p w:rsidR="005444AD" w:rsidRPr="00CA2FF7"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CA2FF7">
        <w:rPr>
          <w:rFonts w:cs="Lucida Grande"/>
          <w:sz w:val="20"/>
          <w:lang w:val="en-US"/>
        </w:rPr>
        <w:t xml:space="preserve">identify the consequences and risks to the debtor of the proposed solution and of the debtor failing to adhere to its terms </w:t>
      </w:r>
    </w:p>
    <w:p w:rsidR="005444AD" w:rsidRPr="00CA2FF7"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CA2FF7">
        <w:rPr>
          <w:rFonts w:cs="Lucida Grande"/>
          <w:sz w:val="20"/>
          <w:lang w:val="en-US"/>
        </w:rPr>
        <w:t xml:space="preserve">make it clear that the member will not seek to prohibit the debtor from corresponding direct with creditors </w:t>
      </w:r>
    </w:p>
    <w:p w:rsidR="005444AD" w:rsidRPr="00CA2FF7"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CA2FF7">
        <w:rPr>
          <w:rFonts w:cs="Lucida Grande"/>
          <w:sz w:val="20"/>
          <w:lang w:val="en-US"/>
        </w:rPr>
        <w:t xml:space="preserve">indicate, where appropriate, the terms on which the agreement may be terminated by the debtor </w:t>
      </w:r>
    </w:p>
    <w:p w:rsidR="005444AD" w:rsidRPr="00CA2FF7"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CA2FF7">
        <w:rPr>
          <w:rFonts w:cs="Lucida Grande"/>
          <w:sz w:val="20"/>
          <w:lang w:val="en-US"/>
        </w:rPr>
        <w:t>confirm that funds held by the member on behalf of the debtor from time to time will be paid promptly to creditors and will be held in the interim in a client account which is not accessible for use in the member's own business or by parties to whom the debtor may be indebted</w:t>
      </w:r>
    </w:p>
    <w:p w:rsidR="005444AD" w:rsidRPr="00CA2FF7"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CA2FF7">
        <w:rPr>
          <w:rFonts w:cs="Lucida Grande"/>
          <w:sz w:val="20"/>
          <w:lang w:val="en-US"/>
        </w:rPr>
        <w:t xml:space="preserve">provide for a 'cooling off' period of not less than seven days during which the contract may be cancelled by the debtor </w:t>
      </w:r>
    </w:p>
    <w:p w:rsidR="005444AD" w:rsidRPr="00CA2FF7"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CA2FF7">
        <w:rPr>
          <w:rFonts w:cs="Lucida Grande"/>
          <w:sz w:val="20"/>
          <w:lang w:val="en-US"/>
        </w:rPr>
        <w:t>conform with the Consumer Protection (Distance Selling) Regulations 2000 as amended from time to time.</w:t>
      </w:r>
    </w:p>
    <w:bookmarkEnd w:id="1"/>
    <w:p w:rsidR="005444AD" w:rsidRDefault="00265806" w:rsidP="0063457F">
      <w:pPr>
        <w:spacing w:after="0" w:line="240" w:lineRule="auto"/>
        <w:jc w:val="both"/>
        <w:rPr>
          <w:rFonts w:eastAsia="Times New Roman"/>
          <w:i/>
          <w:iCs/>
          <w:sz w:val="20"/>
          <w:szCs w:val="20"/>
          <w:lang w:eastAsia="en-GB"/>
        </w:rPr>
      </w:pPr>
      <w:r w:rsidRPr="00CC1F40">
        <w:rPr>
          <w:rFonts w:eastAsia="Times New Roman"/>
          <w:i/>
          <w:iCs/>
          <w:sz w:val="20"/>
          <w:szCs w:val="20"/>
          <w:lang w:eastAsia="en-GB"/>
        </w:rPr>
        <w:t> </w:t>
      </w:r>
    </w:p>
    <w:p w:rsidR="005444AD"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15. </w:t>
      </w:r>
      <w:r>
        <w:rPr>
          <w:rFonts w:eastAsia="Times New Roman"/>
          <w:i/>
          <w:iCs/>
          <w:sz w:val="20"/>
          <w:szCs w:val="20"/>
          <w:lang w:eastAsia="en-GB"/>
        </w:rPr>
        <w:tab/>
      </w:r>
      <w:r w:rsidRPr="00CC1F40">
        <w:rPr>
          <w:rFonts w:eastAsia="Times New Roman"/>
          <w:i/>
          <w:iCs/>
          <w:sz w:val="20"/>
          <w:szCs w:val="20"/>
          <w:lang w:eastAsia="en-GB"/>
        </w:rPr>
        <w:t>Correspondence/ communication</w:t>
      </w:r>
    </w:p>
    <w:p w:rsidR="005444AD" w:rsidRPr="00CC1F40" w:rsidDel="00682A6D"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bookmarkStart w:id="2" w:name="OLE_LINK7"/>
      <w:r w:rsidRPr="00CC1F40">
        <w:rPr>
          <w:rFonts w:eastAsia="Times New Roman"/>
          <w:sz w:val="20"/>
          <w:szCs w:val="20"/>
          <w:lang w:eastAsia="en-GB"/>
        </w:rPr>
        <w:t>DRF members deal appropriately and promptly with any correspondence and</w:t>
      </w:r>
      <w:r w:rsidRPr="00CC1F40">
        <w:rPr>
          <w:rFonts w:eastAsia="Times New Roman"/>
          <w:sz w:val="24"/>
          <w:szCs w:val="24"/>
          <w:lang w:eastAsia="en-GB"/>
        </w:rPr>
        <w:t xml:space="preserve"> </w:t>
      </w:r>
      <w:r w:rsidRPr="00CC1F40">
        <w:rPr>
          <w:rFonts w:eastAsia="Times New Roman"/>
          <w:sz w:val="20"/>
          <w:szCs w:val="20"/>
          <w:lang w:eastAsia="en-GB"/>
        </w:rPr>
        <w:t>communications which they receive from the debtor, from creditors and from other</w:t>
      </w:r>
      <w:r w:rsidRPr="00CC1F40">
        <w:rPr>
          <w:rFonts w:eastAsia="Times New Roman"/>
          <w:sz w:val="24"/>
          <w:szCs w:val="24"/>
          <w:lang w:eastAsia="en-GB"/>
        </w:rPr>
        <w:t xml:space="preserve"> </w:t>
      </w:r>
      <w:r w:rsidRPr="00CC1F40">
        <w:rPr>
          <w:rFonts w:eastAsia="Times New Roman"/>
          <w:sz w:val="20"/>
          <w:szCs w:val="20"/>
          <w:lang w:eastAsia="en-GB"/>
        </w:rPr>
        <w:t>parties interested in and reasonably entitled to information about the debtor and the debtor's</w:t>
      </w:r>
      <w:r w:rsidRPr="00CC1F40">
        <w:rPr>
          <w:rFonts w:eastAsia="Times New Roman"/>
          <w:sz w:val="24"/>
          <w:szCs w:val="24"/>
          <w:lang w:eastAsia="en-GB"/>
        </w:rPr>
        <w:t xml:space="preserve"> </w:t>
      </w:r>
      <w:r w:rsidRPr="00CC1F40">
        <w:rPr>
          <w:rFonts w:eastAsia="Times New Roman"/>
          <w:sz w:val="20"/>
          <w:szCs w:val="20"/>
          <w:lang w:eastAsia="en-GB"/>
        </w:rPr>
        <w:t>affairs.</w:t>
      </w:r>
    </w:p>
    <w:bookmarkEnd w:id="2"/>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16. </w:t>
      </w:r>
      <w:r>
        <w:rPr>
          <w:rFonts w:eastAsia="Times New Roman"/>
          <w:i/>
          <w:iCs/>
          <w:sz w:val="20"/>
          <w:szCs w:val="20"/>
          <w:lang w:eastAsia="en-GB"/>
        </w:rPr>
        <w:tab/>
      </w:r>
      <w:r w:rsidRPr="00CC1F40">
        <w:rPr>
          <w:rFonts w:eastAsia="Times New Roman"/>
          <w:i/>
          <w:iCs/>
          <w:sz w:val="20"/>
          <w:szCs w:val="20"/>
          <w:lang w:eastAsia="en-GB"/>
        </w:rPr>
        <w:t>Keeping the debtor informed</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keep the debtor informed of the progress of the case throughout and</w:t>
      </w:r>
      <w:r w:rsidRPr="00CC1F40">
        <w:rPr>
          <w:rFonts w:eastAsia="Times New Roman"/>
          <w:sz w:val="24"/>
          <w:szCs w:val="24"/>
          <w:lang w:eastAsia="en-GB"/>
        </w:rPr>
        <w:t xml:space="preserve"> </w:t>
      </w:r>
      <w:r w:rsidRPr="00CC1F40">
        <w:rPr>
          <w:rFonts w:eastAsia="Times New Roman"/>
          <w:sz w:val="20"/>
          <w:szCs w:val="20"/>
          <w:lang w:eastAsia="en-GB"/>
        </w:rPr>
        <w:t>provide the debtor with copies of significant documents and correspondence.</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17. </w:t>
      </w:r>
      <w:r>
        <w:rPr>
          <w:rFonts w:eastAsia="Times New Roman"/>
          <w:i/>
          <w:iCs/>
          <w:sz w:val="20"/>
          <w:szCs w:val="20"/>
          <w:lang w:eastAsia="en-GB"/>
        </w:rPr>
        <w:tab/>
      </w:r>
      <w:r w:rsidRPr="00CC1F40">
        <w:rPr>
          <w:rFonts w:eastAsia="Times New Roman"/>
          <w:i/>
          <w:iCs/>
          <w:sz w:val="20"/>
          <w:szCs w:val="20"/>
          <w:lang w:eastAsia="en-GB"/>
        </w:rPr>
        <w:t>Regular case reviews</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are committed to undertaking regular reviews of the debtor's circumstances on a</w:t>
      </w:r>
      <w:r w:rsidRPr="00CC1F40">
        <w:rPr>
          <w:rFonts w:eastAsia="Times New Roman"/>
          <w:sz w:val="24"/>
          <w:szCs w:val="24"/>
          <w:lang w:eastAsia="en-GB"/>
        </w:rPr>
        <w:t xml:space="preserve"> </w:t>
      </w:r>
      <w:r w:rsidRPr="00CC1F40">
        <w:rPr>
          <w:rFonts w:eastAsia="Times New Roman"/>
          <w:sz w:val="20"/>
          <w:szCs w:val="20"/>
          <w:lang w:eastAsia="en-GB"/>
        </w:rPr>
        <w:t>proactive (i.e. DRF member driven) basis as well as in reaction to notification of changes in</w:t>
      </w:r>
      <w:r w:rsidRPr="00CC1F40">
        <w:rPr>
          <w:rFonts w:eastAsia="Times New Roman"/>
          <w:sz w:val="24"/>
          <w:szCs w:val="24"/>
          <w:lang w:eastAsia="en-GB"/>
        </w:rPr>
        <w:t xml:space="preserve"> </w:t>
      </w:r>
      <w:r w:rsidRPr="00CC1F40">
        <w:rPr>
          <w:rFonts w:eastAsia="Times New Roman"/>
          <w:sz w:val="20"/>
          <w:szCs w:val="20"/>
          <w:lang w:eastAsia="en-GB"/>
        </w:rPr>
        <w:t>circumstance received from debtors and in any event undertake such reviews not less than</w:t>
      </w:r>
      <w:r w:rsidRPr="00CC1F40">
        <w:rPr>
          <w:rFonts w:eastAsia="Times New Roman"/>
          <w:sz w:val="24"/>
          <w:szCs w:val="24"/>
          <w:lang w:eastAsia="en-GB"/>
        </w:rPr>
        <w:t xml:space="preserve"> </w:t>
      </w:r>
      <w:r w:rsidRPr="00CC1F40">
        <w:rPr>
          <w:rFonts w:eastAsia="Times New Roman"/>
          <w:sz w:val="20"/>
          <w:szCs w:val="20"/>
          <w:lang w:eastAsia="en-GB"/>
        </w:rPr>
        <w:t>annually.</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18. </w:t>
      </w:r>
      <w:r>
        <w:rPr>
          <w:rFonts w:eastAsia="Times New Roman"/>
          <w:i/>
          <w:iCs/>
          <w:sz w:val="20"/>
          <w:szCs w:val="20"/>
          <w:lang w:eastAsia="en-GB"/>
        </w:rPr>
        <w:tab/>
      </w:r>
      <w:r w:rsidRPr="00CC1F40">
        <w:rPr>
          <w:rFonts w:eastAsia="Times New Roman"/>
          <w:i/>
          <w:iCs/>
          <w:sz w:val="20"/>
          <w:szCs w:val="20"/>
          <w:lang w:eastAsia="en-GB"/>
        </w:rPr>
        <w:t>Maintenance of records and confidentiality</w:t>
      </w:r>
    </w:p>
    <w:p w:rsidR="005444AD" w:rsidRPr="00CC1F40" w:rsidRDefault="00040D7D" w:rsidP="0063457F">
      <w:pPr>
        <w:spacing w:after="0" w:line="240" w:lineRule="auto"/>
        <w:jc w:val="both"/>
        <w:rPr>
          <w:rFonts w:eastAsia="Times New Roman"/>
          <w:sz w:val="24"/>
          <w:szCs w:val="24"/>
          <w:lang w:eastAsia="en-GB"/>
        </w:rPr>
      </w:pPr>
    </w:p>
    <w:p w:rsidR="005444AD" w:rsidRDefault="00265806" w:rsidP="0063457F">
      <w:pPr>
        <w:spacing w:line="240" w:lineRule="auto"/>
        <w:jc w:val="both"/>
        <w:rPr>
          <w:rFonts w:eastAsia="Times New Roman"/>
          <w:sz w:val="20"/>
          <w:szCs w:val="20"/>
          <w:lang w:eastAsia="en-GB"/>
        </w:rPr>
      </w:pPr>
      <w:r w:rsidRPr="00CC1F40">
        <w:rPr>
          <w:rFonts w:eastAsia="Times New Roman"/>
          <w:sz w:val="20"/>
          <w:szCs w:val="20"/>
          <w:lang w:eastAsia="en-GB"/>
        </w:rPr>
        <w:t>DRF members maintain detailed records of the work done on each case and these are accessible</w:t>
      </w:r>
      <w:r w:rsidRPr="00CC1F40">
        <w:rPr>
          <w:rFonts w:eastAsia="Times New Roman"/>
          <w:sz w:val="24"/>
          <w:szCs w:val="24"/>
          <w:lang w:eastAsia="en-GB"/>
        </w:rPr>
        <w:t xml:space="preserve"> </w:t>
      </w:r>
      <w:r w:rsidRPr="00CC1F40">
        <w:rPr>
          <w:rFonts w:eastAsia="Times New Roman"/>
          <w:sz w:val="20"/>
          <w:szCs w:val="20"/>
          <w:lang w:eastAsia="en-GB"/>
        </w:rPr>
        <w:t>on a systematic basis to the debtor and to the level required by the DRF regulatory</w:t>
      </w:r>
      <w:r w:rsidRPr="00CC1F40">
        <w:rPr>
          <w:rFonts w:eastAsia="Times New Roman"/>
          <w:sz w:val="24"/>
          <w:szCs w:val="24"/>
          <w:lang w:eastAsia="en-GB"/>
        </w:rPr>
        <w:t xml:space="preserve"> </w:t>
      </w:r>
      <w:r w:rsidRPr="00CC1F40">
        <w:rPr>
          <w:rFonts w:eastAsia="Times New Roman"/>
          <w:sz w:val="20"/>
          <w:szCs w:val="20"/>
          <w:lang w:eastAsia="en-GB"/>
        </w:rPr>
        <w:t>body and by relevant legislation. Such records are maintained and stored on a secure and</w:t>
      </w:r>
      <w:r w:rsidRPr="00CC1F40">
        <w:rPr>
          <w:rFonts w:eastAsia="Times New Roman"/>
          <w:sz w:val="24"/>
          <w:szCs w:val="24"/>
          <w:lang w:eastAsia="en-GB"/>
        </w:rPr>
        <w:t xml:space="preserve"> </w:t>
      </w:r>
      <w:r w:rsidRPr="00CC1F40">
        <w:rPr>
          <w:rFonts w:eastAsia="Times New Roman"/>
          <w:sz w:val="20"/>
          <w:szCs w:val="20"/>
          <w:lang w:eastAsia="en-GB"/>
        </w:rPr>
        <w:t>confidential basis.</w:t>
      </w:r>
      <w:r w:rsidRPr="00CC1F40">
        <w:rPr>
          <w:rFonts w:eastAsia="Times New Roman"/>
          <w:sz w:val="24"/>
          <w:szCs w:val="24"/>
          <w:lang w:eastAsia="en-GB"/>
        </w:rPr>
        <w:t xml:space="preserve"> </w:t>
      </w:r>
      <w:r w:rsidRPr="00CC1F40">
        <w:rPr>
          <w:rFonts w:eastAsia="Times New Roman"/>
          <w:sz w:val="20"/>
          <w:szCs w:val="20"/>
          <w:lang w:eastAsia="en-GB"/>
        </w:rPr>
        <w:t>The agreement with the debtor contains a clear commitment to confidentiality in respect</w:t>
      </w:r>
      <w:r w:rsidRPr="00CC1F40">
        <w:rPr>
          <w:rFonts w:eastAsia="Times New Roman"/>
          <w:sz w:val="24"/>
          <w:szCs w:val="24"/>
          <w:lang w:eastAsia="en-GB"/>
        </w:rPr>
        <w:t xml:space="preserve"> </w:t>
      </w:r>
      <w:r w:rsidRPr="00CC1F40">
        <w:rPr>
          <w:rFonts w:eastAsia="Times New Roman"/>
          <w:sz w:val="20"/>
          <w:szCs w:val="20"/>
          <w:lang w:eastAsia="en-GB"/>
        </w:rPr>
        <w:t>of all communications (whether written, electronic, aural or visual) on the part of the</w:t>
      </w:r>
      <w:r w:rsidRPr="00CC1F40">
        <w:rPr>
          <w:rFonts w:eastAsia="Times New Roman"/>
          <w:sz w:val="24"/>
          <w:szCs w:val="24"/>
          <w:lang w:eastAsia="en-GB"/>
        </w:rPr>
        <w:t xml:space="preserve"> </w:t>
      </w:r>
      <w:r w:rsidRPr="00CC1F40">
        <w:rPr>
          <w:rFonts w:eastAsia="Times New Roman"/>
          <w:sz w:val="20"/>
          <w:szCs w:val="20"/>
          <w:lang w:eastAsia="en-GB"/>
        </w:rPr>
        <w:t xml:space="preserve">member subject to: </w:t>
      </w:r>
    </w:p>
    <w:p w:rsidR="005444AD" w:rsidRDefault="00040D7D" w:rsidP="0063457F">
      <w:pPr>
        <w:spacing w:line="240" w:lineRule="auto"/>
        <w:jc w:val="both"/>
        <w:rPr>
          <w:rFonts w:eastAsia="Times New Roman"/>
          <w:sz w:val="20"/>
          <w:szCs w:val="20"/>
          <w:lang w:eastAsia="en-GB"/>
        </w:rPr>
      </w:pPr>
    </w:p>
    <w:p w:rsidR="005444AD" w:rsidRPr="00CA2FF7"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CA2FF7">
        <w:rPr>
          <w:rFonts w:cs="Lucida Grande"/>
          <w:sz w:val="20"/>
          <w:lang w:val="en-US"/>
        </w:rPr>
        <w:t xml:space="preserve">access to the DRF regulatory body </w:t>
      </w:r>
    </w:p>
    <w:p w:rsidR="005444AD" w:rsidRPr="00CA2FF7" w:rsidRDefault="00265806" w:rsidP="0063457F">
      <w:pPr>
        <w:widowControl w:val="0"/>
        <w:numPr>
          <w:ilvl w:val="0"/>
          <w:numId w:val="12"/>
        </w:numPr>
        <w:autoSpaceDE w:val="0"/>
        <w:autoSpaceDN w:val="0"/>
        <w:adjustRightInd w:val="0"/>
        <w:spacing w:after="0" w:line="240" w:lineRule="auto"/>
        <w:contextualSpacing/>
        <w:jc w:val="both"/>
        <w:rPr>
          <w:rFonts w:cs="Lucida Grande"/>
          <w:sz w:val="20"/>
          <w:lang w:val="en-US"/>
        </w:rPr>
      </w:pPr>
      <w:r w:rsidRPr="00CA2FF7">
        <w:rPr>
          <w:rFonts w:cs="Lucida Grande"/>
          <w:sz w:val="20"/>
          <w:lang w:val="en-US"/>
        </w:rPr>
        <w:t xml:space="preserve">reports to creditors. </w:t>
      </w:r>
    </w:p>
    <w:p w:rsidR="005444AD"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inform debtors how they plan to use the information provided by them</w:t>
      </w:r>
      <w:r w:rsidRPr="00CC1F40">
        <w:rPr>
          <w:rFonts w:eastAsia="Times New Roman"/>
          <w:sz w:val="24"/>
          <w:szCs w:val="24"/>
          <w:lang w:eastAsia="en-GB"/>
        </w:rPr>
        <w:t xml:space="preserve"> </w:t>
      </w:r>
      <w:r w:rsidRPr="00CC1F40">
        <w:rPr>
          <w:rFonts w:eastAsia="Times New Roman"/>
          <w:sz w:val="20"/>
          <w:szCs w:val="20"/>
          <w:lang w:eastAsia="en-GB"/>
        </w:rPr>
        <w:t>before it is collected.</w:t>
      </w:r>
      <w:r w:rsidRPr="00CC1F40">
        <w:rPr>
          <w:rFonts w:eastAsia="Times New Roman"/>
          <w:sz w:val="24"/>
          <w:szCs w:val="24"/>
          <w:lang w:eastAsia="en-GB"/>
        </w:rPr>
        <w:t xml:space="preserve"> </w:t>
      </w:r>
      <w:r w:rsidRPr="00CC1F40">
        <w:rPr>
          <w:rFonts w:eastAsia="Times New Roman"/>
          <w:sz w:val="20"/>
          <w:szCs w:val="20"/>
          <w:lang w:eastAsia="en-GB"/>
        </w:rPr>
        <w:t>They also make clear the circumstances (if any) in which such information may be</w:t>
      </w:r>
      <w:r w:rsidRPr="00CC1F40">
        <w:rPr>
          <w:rFonts w:eastAsia="Times New Roman"/>
          <w:sz w:val="24"/>
          <w:szCs w:val="24"/>
          <w:lang w:eastAsia="en-GB"/>
        </w:rPr>
        <w:t xml:space="preserve"> </w:t>
      </w:r>
      <w:r w:rsidRPr="00CC1F40">
        <w:rPr>
          <w:rFonts w:eastAsia="Times New Roman"/>
          <w:sz w:val="20"/>
          <w:szCs w:val="20"/>
          <w:lang w:eastAsia="en-GB"/>
        </w:rPr>
        <w:t>shared with third parties and the extent to which they will obtain the prior consent of the debtor to</w:t>
      </w:r>
      <w:r w:rsidRPr="00CC1F40">
        <w:rPr>
          <w:rFonts w:eastAsia="Times New Roman"/>
          <w:sz w:val="24"/>
          <w:szCs w:val="24"/>
          <w:lang w:eastAsia="en-GB"/>
        </w:rPr>
        <w:t xml:space="preserve"> </w:t>
      </w:r>
      <w:r w:rsidRPr="00CC1F40">
        <w:rPr>
          <w:rFonts w:eastAsia="Times New Roman"/>
          <w:sz w:val="20"/>
          <w:szCs w:val="20"/>
          <w:lang w:eastAsia="en-GB"/>
        </w:rPr>
        <w:t>its release.</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w:t>
      </w:r>
    </w:p>
    <w:p w:rsidR="005444AD" w:rsidRDefault="00265806" w:rsidP="0063457F">
      <w:pPr>
        <w:widowControl w:val="0"/>
        <w:tabs>
          <w:tab w:val="left" w:pos="426"/>
        </w:tabs>
        <w:autoSpaceDE w:val="0"/>
        <w:autoSpaceDN w:val="0"/>
        <w:adjustRightInd w:val="0"/>
        <w:spacing w:after="0"/>
        <w:jc w:val="both"/>
        <w:rPr>
          <w:rFonts w:cs="Lucida Grande"/>
          <w:i/>
          <w:sz w:val="20"/>
          <w:lang w:val="en-US"/>
        </w:rPr>
      </w:pPr>
      <w:r w:rsidRPr="004863AA">
        <w:rPr>
          <w:rFonts w:cs="Lucida Grande"/>
          <w:i/>
          <w:sz w:val="20"/>
          <w:lang w:val="en-US"/>
        </w:rPr>
        <w:t xml:space="preserve">19. </w:t>
      </w:r>
      <w:r>
        <w:rPr>
          <w:rFonts w:cs="Lucida Grande"/>
          <w:i/>
          <w:sz w:val="20"/>
          <w:lang w:val="en-US"/>
        </w:rPr>
        <w:tab/>
      </w:r>
      <w:r w:rsidRPr="004863AA">
        <w:rPr>
          <w:rFonts w:cs="Lucida Grande"/>
          <w:i/>
          <w:sz w:val="20"/>
          <w:lang w:val="en-US"/>
        </w:rPr>
        <w:t xml:space="preserve">Information to be provided to Consumers Pre Contract </w:t>
      </w:r>
      <w:r>
        <w:rPr>
          <w:rFonts w:cs="Lucida Grande"/>
          <w:i/>
          <w:sz w:val="20"/>
          <w:lang w:val="en-US"/>
        </w:rPr>
        <w:t>–</w:t>
      </w:r>
      <w:r w:rsidRPr="004863AA">
        <w:rPr>
          <w:rFonts w:cs="Lucida Grande"/>
          <w:i/>
          <w:sz w:val="20"/>
          <w:lang w:val="en-US"/>
        </w:rPr>
        <w:t xml:space="preserve"> Verbal</w:t>
      </w:r>
    </w:p>
    <w:p w:rsidR="00CA2FF7" w:rsidRPr="00DD37DA" w:rsidRDefault="00040D7D" w:rsidP="0063457F">
      <w:pPr>
        <w:widowControl w:val="0"/>
        <w:autoSpaceDE w:val="0"/>
        <w:autoSpaceDN w:val="0"/>
        <w:adjustRightInd w:val="0"/>
        <w:spacing w:after="0"/>
        <w:jc w:val="both"/>
        <w:rPr>
          <w:rFonts w:cs="Lucida Grande"/>
          <w:i/>
          <w:sz w:val="20"/>
          <w:lang w:val="en-US"/>
        </w:rPr>
      </w:pPr>
    </w:p>
    <w:p w:rsidR="005444AD" w:rsidRPr="00EA1C38"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Members must provide consumers with sufficient verbal information to enable consumers to make an informed decision about whether or not they would benefit from the member’s services. This will be confirmed by listening to calls</w:t>
      </w:r>
      <w:r>
        <w:rPr>
          <w:rFonts w:cs="Lucida Grande"/>
          <w:sz w:val="20"/>
          <w:lang w:val="en-US"/>
        </w:rPr>
        <w:t>,</w:t>
      </w:r>
      <w:r w:rsidRPr="00EA1C38">
        <w:rPr>
          <w:rFonts w:cs="Lucida Grande"/>
          <w:sz w:val="20"/>
          <w:lang w:val="en-US"/>
        </w:rPr>
        <w:t xml:space="preserve"> hearing call recordings during an inspection and by mystery shopping. Members will not be given notice of mystery shopping and their findings will be considered in the achieving of their inspection pass. Those members that do not have the facility to record calls will have their scripts inspected to ensure that they contain the agreed information and that it complies with all relevant legislation and regulations.</w:t>
      </w:r>
    </w:p>
    <w:p w:rsidR="00CA2FF7" w:rsidRDefault="00040D7D" w:rsidP="0063457F">
      <w:pPr>
        <w:widowControl w:val="0"/>
        <w:autoSpaceDE w:val="0"/>
        <w:autoSpaceDN w:val="0"/>
        <w:adjustRightInd w:val="0"/>
        <w:spacing w:after="0"/>
        <w:jc w:val="both"/>
        <w:rPr>
          <w:rFonts w:cs="Lucida Grande"/>
          <w:i/>
          <w:sz w:val="20"/>
          <w:lang w:val="en-US"/>
        </w:rPr>
      </w:pPr>
    </w:p>
    <w:p w:rsidR="005444AD" w:rsidRDefault="00265806" w:rsidP="0063457F">
      <w:pPr>
        <w:widowControl w:val="0"/>
        <w:tabs>
          <w:tab w:val="left" w:pos="426"/>
        </w:tabs>
        <w:autoSpaceDE w:val="0"/>
        <w:autoSpaceDN w:val="0"/>
        <w:adjustRightInd w:val="0"/>
        <w:spacing w:after="0"/>
        <w:jc w:val="both"/>
        <w:rPr>
          <w:rFonts w:cs="Lucida Grande"/>
          <w:i/>
          <w:sz w:val="20"/>
          <w:lang w:val="en-US"/>
        </w:rPr>
      </w:pPr>
      <w:r w:rsidRPr="004863AA">
        <w:rPr>
          <w:rFonts w:cs="Lucida Grande"/>
          <w:i/>
          <w:sz w:val="20"/>
          <w:lang w:val="en-US"/>
        </w:rPr>
        <w:t xml:space="preserve">20. </w:t>
      </w:r>
      <w:r>
        <w:rPr>
          <w:rFonts w:cs="Lucida Grande"/>
          <w:i/>
          <w:sz w:val="20"/>
          <w:lang w:val="en-US"/>
        </w:rPr>
        <w:tab/>
      </w:r>
      <w:r w:rsidRPr="004863AA">
        <w:rPr>
          <w:rFonts w:cs="Lucida Grande"/>
          <w:i/>
          <w:sz w:val="20"/>
          <w:lang w:val="en-US"/>
        </w:rPr>
        <w:t>Pre Contractual In Writing</w:t>
      </w:r>
    </w:p>
    <w:p w:rsidR="00CA2FF7" w:rsidRDefault="00040D7D" w:rsidP="0063457F">
      <w:pPr>
        <w:widowControl w:val="0"/>
        <w:autoSpaceDE w:val="0"/>
        <w:autoSpaceDN w:val="0"/>
        <w:adjustRightInd w:val="0"/>
        <w:spacing w:after="0"/>
        <w:jc w:val="both"/>
        <w:rPr>
          <w:rFonts w:cs="Lucida Grande"/>
          <w:i/>
          <w:sz w:val="20"/>
          <w:lang w:val="en-US"/>
        </w:rPr>
      </w:pPr>
    </w:p>
    <w:p w:rsidR="005444AD"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 xml:space="preserve">All members must provide in writing, within 5 working days, the terms of the agreement to the consumer. The agreement must be written clearly and simply. </w:t>
      </w:r>
    </w:p>
    <w:p w:rsidR="002135F9" w:rsidRPr="00EA1C38" w:rsidRDefault="00040D7D" w:rsidP="0063457F">
      <w:pPr>
        <w:widowControl w:val="0"/>
        <w:autoSpaceDE w:val="0"/>
        <w:autoSpaceDN w:val="0"/>
        <w:adjustRightInd w:val="0"/>
        <w:spacing w:after="0"/>
        <w:jc w:val="both"/>
        <w:rPr>
          <w:rFonts w:cs="Lucida Grande"/>
          <w:sz w:val="20"/>
          <w:lang w:val="en-US"/>
        </w:rPr>
      </w:pP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It must contain:</w:t>
      </w:r>
    </w:p>
    <w:p w:rsidR="005444AD" w:rsidRDefault="00265806" w:rsidP="0063457F">
      <w:pPr>
        <w:widowControl w:val="0"/>
        <w:numPr>
          <w:ilvl w:val="0"/>
          <w:numId w:val="22"/>
        </w:numPr>
        <w:autoSpaceDE w:val="0"/>
        <w:autoSpaceDN w:val="0"/>
        <w:adjustRightInd w:val="0"/>
        <w:spacing w:after="0" w:line="240" w:lineRule="auto"/>
        <w:jc w:val="both"/>
        <w:rPr>
          <w:rFonts w:cs="Lucida Grande"/>
          <w:sz w:val="20"/>
          <w:lang w:val="en-US"/>
        </w:rPr>
      </w:pPr>
      <w:r>
        <w:rPr>
          <w:rFonts w:cs="Lucida Grande"/>
          <w:sz w:val="20"/>
          <w:lang w:val="en-US"/>
        </w:rPr>
        <w:t>t</w:t>
      </w:r>
      <w:r w:rsidRPr="00EA1C38">
        <w:rPr>
          <w:rFonts w:cs="Lucida Grande"/>
          <w:sz w:val="20"/>
          <w:lang w:val="en-US"/>
        </w:rPr>
        <w:t>he administration and management fees that will be payable.</w:t>
      </w:r>
    </w:p>
    <w:p w:rsidR="005444AD" w:rsidRPr="00EF61EE" w:rsidRDefault="00265806" w:rsidP="0063457F">
      <w:pPr>
        <w:widowControl w:val="0"/>
        <w:numPr>
          <w:ilvl w:val="0"/>
          <w:numId w:val="22"/>
        </w:numPr>
        <w:autoSpaceDE w:val="0"/>
        <w:autoSpaceDN w:val="0"/>
        <w:adjustRightInd w:val="0"/>
        <w:spacing w:after="0" w:line="240" w:lineRule="auto"/>
        <w:jc w:val="both"/>
        <w:rPr>
          <w:rFonts w:cs="Lucida Grande"/>
          <w:sz w:val="20"/>
          <w:lang w:val="en-US"/>
        </w:rPr>
      </w:pPr>
      <w:r>
        <w:rPr>
          <w:rFonts w:cs="Lucida Grande"/>
          <w:sz w:val="20"/>
          <w:lang w:val="en-US"/>
        </w:rPr>
        <w:t>t</w:t>
      </w:r>
      <w:r w:rsidRPr="00EA1C38">
        <w:rPr>
          <w:rFonts w:cs="Lucida Grande"/>
          <w:sz w:val="20"/>
          <w:lang w:val="en-US"/>
        </w:rPr>
        <w:t>hat when a payment goes to the member company and not to the creditors, consumers must be warned that they will fall into arrears with their creditors.</w:t>
      </w:r>
    </w:p>
    <w:p w:rsidR="005444AD" w:rsidRDefault="00265806" w:rsidP="0063457F">
      <w:pPr>
        <w:widowControl w:val="0"/>
        <w:numPr>
          <w:ilvl w:val="0"/>
          <w:numId w:val="22"/>
        </w:numPr>
        <w:autoSpaceDE w:val="0"/>
        <w:autoSpaceDN w:val="0"/>
        <w:adjustRightInd w:val="0"/>
        <w:spacing w:after="0" w:line="240" w:lineRule="auto"/>
        <w:jc w:val="both"/>
        <w:rPr>
          <w:rFonts w:cs="Lucida Grande"/>
          <w:sz w:val="20"/>
          <w:lang w:val="en-US"/>
        </w:rPr>
      </w:pPr>
      <w:r>
        <w:rPr>
          <w:rFonts w:cs="Lucida Grande"/>
          <w:sz w:val="20"/>
          <w:lang w:val="en-US"/>
        </w:rPr>
        <w:t>t</w:t>
      </w:r>
      <w:r w:rsidRPr="00EA1C38">
        <w:rPr>
          <w:rFonts w:cs="Lucida Grande"/>
          <w:sz w:val="20"/>
          <w:lang w:val="en-US"/>
        </w:rPr>
        <w:t>he circumstances in which costs will and will not be incurred and, if costs are incurred, what they will be.</w:t>
      </w:r>
    </w:p>
    <w:p w:rsidR="005444AD" w:rsidRDefault="00265806" w:rsidP="0063457F">
      <w:pPr>
        <w:widowControl w:val="0"/>
        <w:numPr>
          <w:ilvl w:val="0"/>
          <w:numId w:val="22"/>
        </w:numPr>
        <w:autoSpaceDE w:val="0"/>
        <w:autoSpaceDN w:val="0"/>
        <w:adjustRightInd w:val="0"/>
        <w:spacing w:after="0" w:line="240" w:lineRule="auto"/>
        <w:jc w:val="both"/>
        <w:rPr>
          <w:rFonts w:cs="Lucida Grande"/>
          <w:sz w:val="20"/>
          <w:lang w:val="en-US"/>
        </w:rPr>
      </w:pPr>
      <w:r>
        <w:rPr>
          <w:rFonts w:cs="Lucida Grande"/>
          <w:sz w:val="20"/>
          <w:lang w:val="en-US"/>
        </w:rPr>
        <w:t>t</w:t>
      </w:r>
      <w:r w:rsidRPr="00EA1C38">
        <w:rPr>
          <w:rFonts w:cs="Lucida Grande"/>
          <w:sz w:val="20"/>
          <w:lang w:val="en-US"/>
        </w:rPr>
        <w:t>he consumer must be advised that he/she has the opportunity to withdraw from the agreement.</w:t>
      </w:r>
    </w:p>
    <w:p w:rsidR="005444AD" w:rsidRDefault="00265806" w:rsidP="0063457F">
      <w:pPr>
        <w:widowControl w:val="0"/>
        <w:numPr>
          <w:ilvl w:val="0"/>
          <w:numId w:val="22"/>
        </w:numPr>
        <w:autoSpaceDE w:val="0"/>
        <w:autoSpaceDN w:val="0"/>
        <w:adjustRightInd w:val="0"/>
        <w:spacing w:after="0" w:line="240" w:lineRule="auto"/>
        <w:jc w:val="both"/>
        <w:rPr>
          <w:rFonts w:cs="Lucida Grande"/>
          <w:sz w:val="20"/>
          <w:lang w:val="en-US"/>
        </w:rPr>
      </w:pPr>
      <w:r>
        <w:rPr>
          <w:rFonts w:cs="Lucida Grande"/>
          <w:sz w:val="20"/>
          <w:lang w:val="en-US"/>
        </w:rPr>
        <w:t>t</w:t>
      </w:r>
      <w:r w:rsidRPr="00EA1C38">
        <w:rPr>
          <w:rFonts w:cs="Lucida Grande"/>
          <w:sz w:val="20"/>
          <w:lang w:val="en-US"/>
        </w:rPr>
        <w:t>he procedures for withdrawal from a debt management programme.</w:t>
      </w:r>
    </w:p>
    <w:p w:rsidR="005444AD" w:rsidRDefault="00265806" w:rsidP="0063457F">
      <w:pPr>
        <w:widowControl w:val="0"/>
        <w:numPr>
          <w:ilvl w:val="0"/>
          <w:numId w:val="22"/>
        </w:numPr>
        <w:autoSpaceDE w:val="0"/>
        <w:autoSpaceDN w:val="0"/>
        <w:adjustRightInd w:val="0"/>
        <w:spacing w:after="0" w:line="240" w:lineRule="auto"/>
        <w:jc w:val="both"/>
        <w:rPr>
          <w:rFonts w:cs="Lucida Grande"/>
          <w:sz w:val="20"/>
          <w:lang w:val="en-US"/>
        </w:rPr>
      </w:pPr>
      <w:r>
        <w:rPr>
          <w:rFonts w:cs="Lucida Grande"/>
          <w:sz w:val="20"/>
          <w:lang w:val="en-US"/>
        </w:rPr>
        <w:t>t</w:t>
      </w:r>
      <w:r w:rsidRPr="00EA1C38">
        <w:rPr>
          <w:rFonts w:cs="Lucida Grande"/>
          <w:sz w:val="20"/>
          <w:lang w:val="en-US"/>
        </w:rPr>
        <w:t>he nature of the service to be provided by the Member.</w:t>
      </w:r>
    </w:p>
    <w:p w:rsidR="005444AD" w:rsidRDefault="00265806" w:rsidP="0063457F">
      <w:pPr>
        <w:widowControl w:val="0"/>
        <w:numPr>
          <w:ilvl w:val="0"/>
          <w:numId w:val="22"/>
        </w:numPr>
        <w:autoSpaceDE w:val="0"/>
        <w:autoSpaceDN w:val="0"/>
        <w:adjustRightInd w:val="0"/>
        <w:spacing w:after="0" w:line="240" w:lineRule="auto"/>
        <w:jc w:val="both"/>
        <w:rPr>
          <w:rFonts w:cs="Lucida Grande"/>
          <w:sz w:val="20"/>
          <w:lang w:val="en-US"/>
        </w:rPr>
      </w:pPr>
      <w:r>
        <w:rPr>
          <w:rFonts w:cs="Lucida Grande"/>
          <w:sz w:val="20"/>
          <w:lang w:val="en-US"/>
        </w:rPr>
        <w:t>t</w:t>
      </w:r>
      <w:r w:rsidRPr="00EA1C38">
        <w:rPr>
          <w:rFonts w:cs="Lucida Grande"/>
          <w:sz w:val="20"/>
          <w:lang w:val="en-US"/>
        </w:rPr>
        <w:t>he total cost to the consumer of the service including any initial or fixed fee or deposit, the periodic management fee to be paid to the member multiplied by the estimated length of the agreement.</w:t>
      </w:r>
    </w:p>
    <w:p w:rsidR="005444AD" w:rsidRPr="00EA1C38" w:rsidRDefault="00040D7D" w:rsidP="0063457F">
      <w:pPr>
        <w:widowControl w:val="0"/>
        <w:autoSpaceDE w:val="0"/>
        <w:autoSpaceDN w:val="0"/>
        <w:adjustRightInd w:val="0"/>
        <w:spacing w:after="0" w:line="240" w:lineRule="auto"/>
        <w:jc w:val="both"/>
        <w:rPr>
          <w:rFonts w:cs="Lucida Grande"/>
          <w:sz w:val="20"/>
          <w:lang w:val="en-US"/>
        </w:rPr>
      </w:pPr>
    </w:p>
    <w:p w:rsidR="005444AD" w:rsidRPr="00C456EF" w:rsidRDefault="00265806" w:rsidP="0063457F">
      <w:pPr>
        <w:pStyle w:val="FootnoteText"/>
        <w:jc w:val="both"/>
        <w:rPr>
          <w:rFonts w:cs="Lucida Grande"/>
          <w:sz w:val="20"/>
          <w:szCs w:val="22"/>
          <w:lang w:val="en-US" w:eastAsia="en-US"/>
        </w:rPr>
      </w:pPr>
      <w:r w:rsidRPr="00EA1C38">
        <w:rPr>
          <w:rFonts w:cs="Lucida Grande"/>
          <w:sz w:val="20"/>
          <w:szCs w:val="22"/>
          <w:lang w:val="en-US" w:eastAsia="en-US"/>
        </w:rPr>
        <w:t>An estimation of the amount to be repaid and the likely duration of the contract</w:t>
      </w:r>
      <w:r>
        <w:rPr>
          <w:rFonts w:cs="Lucida Grande"/>
          <w:sz w:val="20"/>
          <w:lang w:val="en-US" w:eastAsia="en-US"/>
        </w:rPr>
        <w:t xml:space="preserve">. </w:t>
      </w:r>
      <w:r w:rsidRPr="004863AA">
        <w:rPr>
          <w:rFonts w:cs="Lucida Grande"/>
          <w:sz w:val="20"/>
          <w:szCs w:val="22"/>
          <w:lang w:val="en-US" w:eastAsia="en-US"/>
        </w:rPr>
        <w:t>Where it is not possible to establish the cost or duration of a contract, members will provide the customer with a best estimate of the total cost</w:t>
      </w:r>
      <w:r>
        <w:rPr>
          <w:rFonts w:cs="Lucida Grande"/>
          <w:sz w:val="20"/>
          <w:szCs w:val="22"/>
          <w:lang w:val="en-US" w:eastAsia="en-US"/>
        </w:rPr>
        <w:t xml:space="preserve"> and duration</w:t>
      </w:r>
      <w:r w:rsidRPr="004863AA">
        <w:rPr>
          <w:rFonts w:cs="Lucida Grande"/>
          <w:sz w:val="20"/>
          <w:szCs w:val="22"/>
          <w:lang w:val="en-US" w:eastAsia="en-US"/>
        </w:rPr>
        <w:t xml:space="preserve"> of the service, based on the payment being made, the management fees charged and the amount of debt outstanding. Estimates must be realistic and must be accompanied by the assumptions on which the estimate is based, as well as a clear warning that this is an estimate.</w:t>
      </w:r>
    </w:p>
    <w:p w:rsidR="005444AD" w:rsidRDefault="00040D7D" w:rsidP="0063457F">
      <w:pPr>
        <w:pStyle w:val="FootnoteText"/>
        <w:jc w:val="both"/>
        <w:rPr>
          <w:sz w:val="20"/>
        </w:rPr>
      </w:pPr>
    </w:p>
    <w:p w:rsidR="005444AD" w:rsidRPr="00EA1C38" w:rsidRDefault="00265806" w:rsidP="0063457F">
      <w:pPr>
        <w:widowControl w:val="0"/>
        <w:autoSpaceDE w:val="0"/>
        <w:autoSpaceDN w:val="0"/>
        <w:adjustRightInd w:val="0"/>
        <w:jc w:val="both"/>
        <w:rPr>
          <w:rFonts w:cs="Lucida Grande"/>
          <w:sz w:val="20"/>
          <w:lang w:val="en-US"/>
        </w:rPr>
      </w:pPr>
      <w:r>
        <w:rPr>
          <w:rFonts w:cs="Lucida Grande"/>
          <w:sz w:val="20"/>
          <w:lang w:val="en-US"/>
        </w:rPr>
        <w:t xml:space="preserve">If the service </w:t>
      </w:r>
      <w:r w:rsidRPr="00EA1C38">
        <w:rPr>
          <w:rFonts w:cs="Lucida Grande"/>
          <w:sz w:val="20"/>
          <w:lang w:val="en-US"/>
        </w:rPr>
        <w:t xml:space="preserve">being provided </w:t>
      </w:r>
      <w:r>
        <w:rPr>
          <w:rFonts w:cs="Lucida Grande"/>
          <w:sz w:val="20"/>
          <w:lang w:val="en-US"/>
        </w:rPr>
        <w:t>is subject to</w:t>
      </w:r>
      <w:r w:rsidRPr="00EA1C38">
        <w:rPr>
          <w:rFonts w:cs="Lucida Grande"/>
          <w:sz w:val="20"/>
          <w:lang w:val="en-US"/>
        </w:rPr>
        <w:t xml:space="preserve"> the Financial Services (Distant Marketing) Regulations 2004 and/or the Distance Selling Regulations 2000, then the relevant information prescribed by that Act, including cancellation rights, must be advised to t</w:t>
      </w:r>
      <w:r>
        <w:rPr>
          <w:rFonts w:cs="Lucida Grande"/>
          <w:sz w:val="20"/>
          <w:lang w:val="en-US"/>
        </w:rPr>
        <w:t>he consumer. This will include:-</w:t>
      </w:r>
    </w:p>
    <w:p w:rsidR="005444AD" w:rsidRDefault="00265806" w:rsidP="0063457F">
      <w:pPr>
        <w:pStyle w:val="ColorfulList-Accent11"/>
        <w:widowControl w:val="0"/>
        <w:numPr>
          <w:ilvl w:val="0"/>
          <w:numId w:val="21"/>
        </w:numPr>
        <w:autoSpaceDE w:val="0"/>
        <w:autoSpaceDN w:val="0"/>
        <w:adjustRightInd w:val="0"/>
        <w:spacing w:after="0" w:line="240" w:lineRule="auto"/>
        <w:jc w:val="both"/>
        <w:rPr>
          <w:rFonts w:cs="Lucida Grande"/>
          <w:sz w:val="20"/>
          <w:lang w:val="en-US"/>
        </w:rPr>
      </w:pPr>
      <w:r>
        <w:rPr>
          <w:rFonts w:cs="Lucida Grande"/>
          <w:sz w:val="20"/>
          <w:lang w:val="en-US"/>
        </w:rPr>
        <w:t>t</w:t>
      </w:r>
      <w:r w:rsidRPr="00EA1C38">
        <w:rPr>
          <w:rFonts w:cs="Lucida Grande"/>
          <w:sz w:val="20"/>
          <w:lang w:val="en-US"/>
        </w:rPr>
        <w:t xml:space="preserve">hat creditors are not obliged to accept reduced payments or to freeze interest and/or </w:t>
      </w:r>
      <w:r w:rsidRPr="00EA1C38">
        <w:rPr>
          <w:rFonts w:cs="Lucida Grande"/>
          <w:sz w:val="20"/>
          <w:lang w:val="en-US"/>
        </w:rPr>
        <w:lastRenderedPageBreak/>
        <w:t>charges and fees and that, unless they do so, repaying the same debt over a longer period of time will increase the total amount to be repaid.</w:t>
      </w:r>
    </w:p>
    <w:p w:rsidR="005444AD" w:rsidRPr="00EA1C38" w:rsidRDefault="00265806" w:rsidP="0063457F">
      <w:pPr>
        <w:pStyle w:val="ColorfulList-Accent11"/>
        <w:widowControl w:val="0"/>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 </w:t>
      </w:r>
    </w:p>
    <w:p w:rsidR="005444AD" w:rsidRDefault="00265806" w:rsidP="0063457F">
      <w:pPr>
        <w:pStyle w:val="ColorfulList-Accent11"/>
        <w:widowControl w:val="0"/>
        <w:numPr>
          <w:ilvl w:val="0"/>
          <w:numId w:val="21"/>
        </w:numPr>
        <w:autoSpaceDE w:val="0"/>
        <w:autoSpaceDN w:val="0"/>
        <w:adjustRightInd w:val="0"/>
        <w:spacing w:after="0" w:line="240" w:lineRule="auto"/>
        <w:jc w:val="both"/>
        <w:rPr>
          <w:rFonts w:cs="Lucida Grande"/>
          <w:sz w:val="20"/>
          <w:lang w:val="en-US"/>
        </w:rPr>
      </w:pPr>
      <w:r>
        <w:rPr>
          <w:rFonts w:cs="Lucida Grande"/>
          <w:sz w:val="20"/>
          <w:lang w:val="en-US"/>
        </w:rPr>
        <w:t>t</w:t>
      </w:r>
      <w:r w:rsidRPr="00EA1C38">
        <w:rPr>
          <w:rFonts w:cs="Lucida Grande"/>
          <w:sz w:val="20"/>
          <w:lang w:val="en-US"/>
        </w:rPr>
        <w:t>hat there is no guarantee that existing or threatened proceedings will be suspended or withdrawn. Collection actions, including default notices and litigation, can ensue or continue.</w:t>
      </w:r>
    </w:p>
    <w:p w:rsidR="005444AD" w:rsidRPr="00EF61EE"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21"/>
        </w:numPr>
        <w:autoSpaceDE w:val="0"/>
        <w:autoSpaceDN w:val="0"/>
        <w:adjustRightInd w:val="0"/>
        <w:spacing w:after="0" w:line="240" w:lineRule="auto"/>
        <w:jc w:val="both"/>
        <w:rPr>
          <w:rFonts w:cs="Lucida Grande"/>
          <w:sz w:val="20"/>
          <w:lang w:val="en-US"/>
        </w:rPr>
      </w:pPr>
      <w:r w:rsidRPr="00EA1C38">
        <w:rPr>
          <w:rFonts w:cs="Lucida Grande"/>
          <w:sz w:val="20"/>
          <w:lang w:val="en-US"/>
        </w:rPr>
        <w:t>The likely impact of the debt resolution solution on the consumer's credit rating that:</w:t>
      </w:r>
    </w:p>
    <w:p w:rsidR="005444AD" w:rsidRPr="00EA1C38" w:rsidRDefault="00040D7D" w:rsidP="0063457F">
      <w:pPr>
        <w:pStyle w:val="ColorfulList-Accent11"/>
        <w:widowControl w:val="0"/>
        <w:autoSpaceDE w:val="0"/>
        <w:autoSpaceDN w:val="0"/>
        <w:adjustRightInd w:val="0"/>
        <w:spacing w:after="0" w:line="240" w:lineRule="auto"/>
        <w:jc w:val="both"/>
        <w:rPr>
          <w:rFonts w:cs="Lucida Grande"/>
          <w:sz w:val="20"/>
          <w:lang w:val="en-US"/>
        </w:rPr>
      </w:pPr>
    </w:p>
    <w:p w:rsidR="005444AD" w:rsidRPr="00EA1C38" w:rsidRDefault="00265806" w:rsidP="0063457F">
      <w:pPr>
        <w:pStyle w:val="ColorfulList-Accent11"/>
        <w:widowControl w:val="0"/>
        <w:numPr>
          <w:ilvl w:val="1"/>
          <w:numId w:val="21"/>
        </w:numPr>
        <w:autoSpaceDE w:val="0"/>
        <w:autoSpaceDN w:val="0"/>
        <w:adjustRightInd w:val="0"/>
        <w:spacing w:after="0" w:line="240" w:lineRule="auto"/>
        <w:jc w:val="both"/>
        <w:rPr>
          <w:rFonts w:cs="Lucida Grande"/>
          <w:sz w:val="20"/>
          <w:lang w:val="en-US"/>
        </w:rPr>
      </w:pPr>
      <w:r w:rsidRPr="00EA1C38">
        <w:rPr>
          <w:rFonts w:cs="Lucida Grande"/>
          <w:sz w:val="20"/>
          <w:lang w:val="en-US"/>
        </w:rPr>
        <w:t>they might not be able to obtain credit in the short term</w:t>
      </w:r>
    </w:p>
    <w:p w:rsidR="005444AD" w:rsidRDefault="00265806" w:rsidP="0063457F">
      <w:pPr>
        <w:pStyle w:val="ColorfulList-Accent11"/>
        <w:widowControl w:val="0"/>
        <w:numPr>
          <w:ilvl w:val="1"/>
          <w:numId w:val="21"/>
        </w:numPr>
        <w:autoSpaceDE w:val="0"/>
        <w:autoSpaceDN w:val="0"/>
        <w:adjustRightInd w:val="0"/>
        <w:spacing w:after="0" w:line="240" w:lineRule="auto"/>
        <w:jc w:val="both"/>
        <w:rPr>
          <w:rFonts w:cs="Lucida Grande"/>
          <w:sz w:val="20"/>
          <w:lang w:val="en-US"/>
        </w:rPr>
      </w:pPr>
      <w:r w:rsidRPr="00EA1C38">
        <w:rPr>
          <w:rFonts w:cs="Lucida Grande"/>
          <w:sz w:val="20"/>
          <w:lang w:val="en-US"/>
        </w:rPr>
        <w:t>there is some likelihood that they will not be able to do so in the longer term</w:t>
      </w:r>
    </w:p>
    <w:p w:rsidR="005444AD" w:rsidRPr="00EA1C38" w:rsidRDefault="00265806" w:rsidP="0063457F">
      <w:pPr>
        <w:pStyle w:val="ColorfulList-Accent11"/>
        <w:widowControl w:val="0"/>
        <w:autoSpaceDE w:val="0"/>
        <w:autoSpaceDN w:val="0"/>
        <w:adjustRightInd w:val="0"/>
        <w:spacing w:after="0" w:line="240" w:lineRule="auto"/>
        <w:ind w:left="1440"/>
        <w:jc w:val="both"/>
        <w:rPr>
          <w:rFonts w:cs="Lucida Grande"/>
          <w:sz w:val="20"/>
          <w:lang w:val="en-US"/>
        </w:rPr>
      </w:pPr>
      <w:r w:rsidRPr="00EA1C38">
        <w:rPr>
          <w:rFonts w:cs="Lucida Grande"/>
          <w:sz w:val="20"/>
          <w:lang w:val="en-US"/>
        </w:rPr>
        <w:t xml:space="preserve"> </w:t>
      </w:r>
    </w:p>
    <w:p w:rsidR="005444AD" w:rsidRDefault="00265806" w:rsidP="0063457F">
      <w:pPr>
        <w:pStyle w:val="ColorfulList-Accent11"/>
        <w:widowControl w:val="0"/>
        <w:numPr>
          <w:ilvl w:val="0"/>
          <w:numId w:val="21"/>
        </w:numPr>
        <w:autoSpaceDE w:val="0"/>
        <w:autoSpaceDN w:val="0"/>
        <w:adjustRightInd w:val="0"/>
        <w:spacing w:after="0" w:line="240" w:lineRule="auto"/>
        <w:jc w:val="both"/>
        <w:rPr>
          <w:rFonts w:cs="Lucida Grande"/>
          <w:sz w:val="20"/>
          <w:lang w:val="en-US"/>
        </w:rPr>
      </w:pPr>
      <w:r w:rsidRPr="00EA1C38">
        <w:rPr>
          <w:rFonts w:cs="Lucida Grande"/>
          <w:sz w:val="20"/>
          <w:lang w:val="en-US"/>
        </w:rPr>
        <w:t>That the debtor should prioritise debts such as mortgage, rent, council tax, utility payments and arrears, and ensure that an appropriate allowance is made for these payments within any debt resolution programme.</w:t>
      </w:r>
    </w:p>
    <w:p w:rsidR="005444AD" w:rsidRPr="00EA1C38" w:rsidRDefault="00040D7D" w:rsidP="0063457F">
      <w:pPr>
        <w:pStyle w:val="ColorfulList-Accent11"/>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21"/>
        </w:numPr>
        <w:autoSpaceDE w:val="0"/>
        <w:autoSpaceDN w:val="0"/>
        <w:adjustRightInd w:val="0"/>
        <w:spacing w:after="0" w:line="240" w:lineRule="auto"/>
        <w:jc w:val="both"/>
        <w:rPr>
          <w:rFonts w:cs="Lucida Grande"/>
          <w:sz w:val="20"/>
          <w:lang w:val="en-US"/>
        </w:rPr>
      </w:pPr>
      <w:r w:rsidRPr="00EA1C38">
        <w:rPr>
          <w:rFonts w:cs="Lucida Grande"/>
          <w:sz w:val="20"/>
          <w:lang w:val="en-US"/>
        </w:rPr>
        <w:t>The nature of those commitments that will, and those that will not be included within the repayment plan.</w:t>
      </w:r>
    </w:p>
    <w:p w:rsidR="005444AD" w:rsidRPr="00EF61EE"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21"/>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The likelihood that existing bankers may not </w:t>
      </w:r>
      <w:r>
        <w:rPr>
          <w:rFonts w:cs="Lucida Grande"/>
          <w:sz w:val="20"/>
          <w:lang w:val="en-US"/>
        </w:rPr>
        <w:t xml:space="preserve">continue banking facilities and </w:t>
      </w:r>
      <w:r w:rsidRPr="00EA1C38">
        <w:rPr>
          <w:rFonts w:cs="Lucida Grande"/>
          <w:sz w:val="20"/>
          <w:lang w:val="en-US"/>
        </w:rPr>
        <w:t>information and advice on basic bank accounts.</w:t>
      </w:r>
    </w:p>
    <w:p w:rsidR="005444AD" w:rsidRPr="00EF61EE" w:rsidRDefault="00265806" w:rsidP="0063457F">
      <w:pPr>
        <w:widowControl w:val="0"/>
        <w:autoSpaceDE w:val="0"/>
        <w:autoSpaceDN w:val="0"/>
        <w:adjustRightInd w:val="0"/>
        <w:spacing w:after="0" w:line="240" w:lineRule="auto"/>
        <w:jc w:val="both"/>
        <w:rPr>
          <w:rFonts w:cs="Lucida Grande"/>
          <w:sz w:val="20"/>
          <w:lang w:val="en-US"/>
        </w:rPr>
      </w:pPr>
      <w:r w:rsidRPr="00EF61EE">
        <w:rPr>
          <w:rFonts w:cs="Lucida Grande"/>
          <w:sz w:val="20"/>
          <w:lang w:val="en-US"/>
        </w:rPr>
        <w:t xml:space="preserve"> </w:t>
      </w:r>
    </w:p>
    <w:p w:rsidR="005444AD" w:rsidRDefault="00265806" w:rsidP="0063457F">
      <w:pPr>
        <w:pStyle w:val="ColorfulList-Accent11"/>
        <w:widowControl w:val="0"/>
        <w:numPr>
          <w:ilvl w:val="0"/>
          <w:numId w:val="21"/>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The terms and conditions of any managed or other bank account or other banking service offered. Where a member or staff from a member recommends that, in the consumer's best interests, one of their options is a remortgage, or further advance, or consolidation loan, the member must disclose to the customer in writing the level of fee, commission or any other remuneration they will receive from the third party who arranges this service, if not already disclosed by the third party. Any such advice will be given with the requisite degree of care and, if it is in the consumer's best interests at that time, based on the information made available by the consumer and that the consumer must make full disclosure about his financial circumstances. </w:t>
      </w:r>
    </w:p>
    <w:p w:rsidR="005444AD"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widowControl w:val="0"/>
        <w:tabs>
          <w:tab w:val="left" w:pos="426"/>
        </w:tabs>
        <w:autoSpaceDE w:val="0"/>
        <w:autoSpaceDN w:val="0"/>
        <w:adjustRightInd w:val="0"/>
        <w:spacing w:after="0"/>
        <w:jc w:val="both"/>
        <w:rPr>
          <w:rFonts w:cs="Lucida Grande"/>
          <w:i/>
          <w:sz w:val="20"/>
          <w:lang w:val="en-US"/>
        </w:rPr>
      </w:pPr>
      <w:r>
        <w:rPr>
          <w:rFonts w:cs="Lucida Grande"/>
          <w:i/>
          <w:sz w:val="20"/>
          <w:lang w:val="en-US"/>
        </w:rPr>
        <w:t xml:space="preserve">21. </w:t>
      </w:r>
      <w:r>
        <w:rPr>
          <w:rFonts w:cs="Lucida Grande"/>
          <w:i/>
          <w:sz w:val="20"/>
          <w:lang w:val="en-US"/>
        </w:rPr>
        <w:tab/>
      </w:r>
      <w:r w:rsidRPr="004863AA">
        <w:rPr>
          <w:rFonts w:cs="Lucida Grande"/>
          <w:i/>
          <w:sz w:val="20"/>
          <w:lang w:val="en-US"/>
        </w:rPr>
        <w:t>The</w:t>
      </w:r>
      <w:r>
        <w:rPr>
          <w:rFonts w:cs="Lucida Grande"/>
          <w:i/>
          <w:sz w:val="20"/>
          <w:lang w:val="en-US"/>
        </w:rPr>
        <w:t xml:space="preserve"> Service Agreement - In Writing</w:t>
      </w:r>
    </w:p>
    <w:p w:rsidR="00CA2FF7" w:rsidRPr="00CA2FF7" w:rsidRDefault="00040D7D" w:rsidP="0063457F">
      <w:pPr>
        <w:widowControl w:val="0"/>
        <w:autoSpaceDE w:val="0"/>
        <w:autoSpaceDN w:val="0"/>
        <w:adjustRightInd w:val="0"/>
        <w:spacing w:after="0"/>
        <w:jc w:val="both"/>
        <w:rPr>
          <w:rFonts w:cs="Lucida Grande"/>
          <w:sz w:val="20"/>
          <w:lang w:val="en-US"/>
        </w:rPr>
      </w:pP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The terms and conditions should be fair, written in plain language, easily legible, and must:</w:t>
      </w:r>
    </w:p>
    <w:p w:rsidR="005444AD" w:rsidRDefault="00265806" w:rsidP="0063457F">
      <w:pPr>
        <w:pStyle w:val="ColorfulList-Accent11"/>
        <w:widowControl w:val="0"/>
        <w:numPr>
          <w:ilvl w:val="0"/>
          <w:numId w:val="23"/>
        </w:numPr>
        <w:autoSpaceDE w:val="0"/>
        <w:autoSpaceDN w:val="0"/>
        <w:adjustRightInd w:val="0"/>
        <w:spacing w:line="240" w:lineRule="auto"/>
        <w:jc w:val="both"/>
        <w:rPr>
          <w:rFonts w:cs="Lucida Grande"/>
          <w:sz w:val="20"/>
          <w:lang w:val="en-US"/>
        </w:rPr>
      </w:pPr>
      <w:r w:rsidRPr="00EA1C38">
        <w:rPr>
          <w:rFonts w:cs="Lucida Grande"/>
          <w:sz w:val="20"/>
          <w:lang w:val="en-US"/>
        </w:rPr>
        <w:t>Detail the nature of services being provided, i.e. the debts which are included, and those that will not be included in the programme.</w:t>
      </w:r>
    </w:p>
    <w:p w:rsidR="005444AD" w:rsidRPr="00EA1C38" w:rsidRDefault="00265806" w:rsidP="0063457F">
      <w:pPr>
        <w:pStyle w:val="ColorfulList-Accent11"/>
        <w:widowControl w:val="0"/>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 </w:t>
      </w:r>
    </w:p>
    <w:p w:rsidR="005444AD" w:rsidRPr="00EA1C38" w:rsidRDefault="00265806" w:rsidP="0063457F">
      <w:pPr>
        <w:pStyle w:val="ColorfulList-Accent11"/>
        <w:widowControl w:val="0"/>
        <w:numPr>
          <w:ilvl w:val="0"/>
          <w:numId w:val="23"/>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Specify a period within which payments received from clients will normally be passed on (as specified under “Client Account” below). </w:t>
      </w:r>
    </w:p>
    <w:p w:rsidR="005444AD" w:rsidRPr="00EA1C38" w:rsidRDefault="00040D7D" w:rsidP="0063457F">
      <w:pPr>
        <w:widowControl w:val="0"/>
        <w:autoSpaceDE w:val="0"/>
        <w:autoSpaceDN w:val="0"/>
        <w:adjustRightInd w:val="0"/>
        <w:spacing w:after="0"/>
        <w:jc w:val="both"/>
        <w:rPr>
          <w:rFonts w:cs="Lucida Grande"/>
          <w:sz w:val="20"/>
          <w:lang w:val="en-US"/>
        </w:rPr>
      </w:pPr>
    </w:p>
    <w:p w:rsidR="005444AD" w:rsidRDefault="00265806" w:rsidP="0063457F">
      <w:pPr>
        <w:widowControl w:val="0"/>
        <w:tabs>
          <w:tab w:val="left" w:pos="426"/>
        </w:tabs>
        <w:autoSpaceDE w:val="0"/>
        <w:autoSpaceDN w:val="0"/>
        <w:adjustRightInd w:val="0"/>
        <w:spacing w:after="0"/>
        <w:jc w:val="both"/>
        <w:rPr>
          <w:rFonts w:cs="Lucida Grande"/>
          <w:i/>
          <w:sz w:val="20"/>
          <w:lang w:val="en-US"/>
        </w:rPr>
      </w:pPr>
      <w:r>
        <w:rPr>
          <w:rFonts w:cs="Lucida Grande"/>
          <w:i/>
          <w:sz w:val="20"/>
          <w:lang w:val="en-US"/>
        </w:rPr>
        <w:t>22</w:t>
      </w:r>
      <w:r w:rsidRPr="004863AA">
        <w:rPr>
          <w:rFonts w:cs="Lucida Grande"/>
          <w:i/>
          <w:sz w:val="20"/>
          <w:lang w:val="en-US"/>
        </w:rPr>
        <w:t xml:space="preserve">. </w:t>
      </w:r>
      <w:r>
        <w:rPr>
          <w:rFonts w:cs="Lucida Grande"/>
          <w:i/>
          <w:sz w:val="20"/>
          <w:lang w:val="en-US"/>
        </w:rPr>
        <w:tab/>
      </w:r>
      <w:r w:rsidRPr="004863AA">
        <w:rPr>
          <w:rFonts w:cs="Lucida Grande"/>
          <w:i/>
          <w:sz w:val="20"/>
          <w:lang w:val="en-US"/>
        </w:rPr>
        <w:t>Cancellation or Withdrawal</w:t>
      </w:r>
      <w:r>
        <w:rPr>
          <w:rFonts w:cs="Lucida Grande"/>
          <w:sz w:val="20"/>
          <w:lang w:val="en-US"/>
        </w:rPr>
        <w:t xml:space="preserve"> </w:t>
      </w:r>
      <w:r w:rsidRPr="004863AA">
        <w:rPr>
          <w:rFonts w:cs="Lucida Grande"/>
          <w:i/>
          <w:sz w:val="20"/>
          <w:lang w:val="en-US"/>
        </w:rPr>
        <w:t xml:space="preserve">by the consumer  </w:t>
      </w:r>
    </w:p>
    <w:p w:rsidR="00933B17" w:rsidRPr="00933B17" w:rsidRDefault="00040D7D" w:rsidP="0063457F">
      <w:pPr>
        <w:widowControl w:val="0"/>
        <w:autoSpaceDE w:val="0"/>
        <w:autoSpaceDN w:val="0"/>
        <w:adjustRightInd w:val="0"/>
        <w:spacing w:after="0"/>
        <w:jc w:val="both"/>
        <w:rPr>
          <w:rFonts w:cs="Lucida Grande"/>
          <w:sz w:val="20"/>
          <w:lang w:val="en-US"/>
        </w:rPr>
      </w:pPr>
    </w:p>
    <w:p w:rsidR="005444AD" w:rsidRPr="00EA1C38"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 xml:space="preserve">Members must comply with the Financial Services (Distance Marketing) Regulations 2004 (regulations 9 &amp; 10) regarding consumers’ cancellation rights, which include the right to cancel, in certain circumstances, even if written information has been received by the consumer. </w:t>
      </w:r>
      <w:r w:rsidRPr="004863AA">
        <w:rPr>
          <w:rFonts w:cs="Lucida Grande"/>
          <w:sz w:val="20"/>
          <w:lang w:val="en-US"/>
        </w:rPr>
        <w:t>DRF members’ contracts must not include any term which states or implies that there are any circumstances in which a client is not entitled t</w:t>
      </w:r>
      <w:r>
        <w:rPr>
          <w:rFonts w:cs="Lucida Grande"/>
          <w:sz w:val="20"/>
          <w:lang w:val="en-US"/>
        </w:rPr>
        <w:t>o a refund.</w:t>
      </w:r>
    </w:p>
    <w:p w:rsidR="005444AD" w:rsidRPr="00EA1C38" w:rsidRDefault="00040D7D" w:rsidP="0063457F">
      <w:pPr>
        <w:widowControl w:val="0"/>
        <w:autoSpaceDE w:val="0"/>
        <w:autoSpaceDN w:val="0"/>
        <w:adjustRightInd w:val="0"/>
        <w:spacing w:after="0"/>
        <w:jc w:val="both"/>
        <w:rPr>
          <w:rFonts w:cs="Lucida Grande"/>
          <w:sz w:val="20"/>
          <w:lang w:val="en-US"/>
        </w:rPr>
      </w:pP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A refund</w:t>
      </w:r>
      <w:r>
        <w:rPr>
          <w:rStyle w:val="FootnoteReference"/>
          <w:rFonts w:cs="Lucida Grande"/>
          <w:sz w:val="20"/>
          <w:lang w:val="en-US"/>
        </w:rPr>
        <w:t xml:space="preserve"> </w:t>
      </w:r>
      <w:r w:rsidRPr="00EA1C38">
        <w:rPr>
          <w:rFonts w:cs="Lucida Grande"/>
          <w:sz w:val="20"/>
          <w:lang w:val="en-US"/>
        </w:rPr>
        <w:t>may be due to a client if:</w:t>
      </w:r>
    </w:p>
    <w:p w:rsidR="005444AD" w:rsidRDefault="00265806" w:rsidP="0063457F">
      <w:pPr>
        <w:pStyle w:val="ColorfulList-Accent11"/>
        <w:widowControl w:val="0"/>
        <w:numPr>
          <w:ilvl w:val="0"/>
          <w:numId w:val="24"/>
        </w:numPr>
        <w:autoSpaceDE w:val="0"/>
        <w:autoSpaceDN w:val="0"/>
        <w:adjustRightInd w:val="0"/>
        <w:spacing w:after="0" w:line="240" w:lineRule="auto"/>
        <w:jc w:val="both"/>
        <w:rPr>
          <w:rFonts w:cs="Lucida Grande"/>
          <w:sz w:val="20"/>
          <w:lang w:val="en-US"/>
        </w:rPr>
      </w:pPr>
      <w:r w:rsidRPr="00EA1C38">
        <w:rPr>
          <w:rFonts w:cs="Lucida Grande"/>
          <w:sz w:val="20"/>
          <w:lang w:val="en-US"/>
        </w:rPr>
        <w:t>The member has promised more than it can deliver.</w:t>
      </w:r>
    </w:p>
    <w:p w:rsidR="005444AD" w:rsidRPr="00EA1C38" w:rsidRDefault="00040D7D" w:rsidP="0063457F">
      <w:pPr>
        <w:pStyle w:val="ColorfulList-Accent11"/>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24"/>
        </w:numPr>
        <w:autoSpaceDE w:val="0"/>
        <w:autoSpaceDN w:val="0"/>
        <w:adjustRightInd w:val="0"/>
        <w:spacing w:after="0" w:line="240" w:lineRule="auto"/>
        <w:jc w:val="both"/>
        <w:rPr>
          <w:rFonts w:cs="Lucida Grande"/>
          <w:sz w:val="20"/>
          <w:lang w:val="en-US"/>
        </w:rPr>
      </w:pPr>
      <w:r w:rsidRPr="00EA1C38">
        <w:rPr>
          <w:rFonts w:cs="Lucida Grande"/>
          <w:sz w:val="20"/>
          <w:lang w:val="en-US"/>
        </w:rPr>
        <w:lastRenderedPageBreak/>
        <w:t>The member has failed to conduct negotiations with the reasonable care and skill required by section 13 of the Supply of Goods and Services Act.</w:t>
      </w:r>
    </w:p>
    <w:p w:rsidR="005444AD" w:rsidRPr="00EA1C38" w:rsidRDefault="00040D7D" w:rsidP="0063457F">
      <w:pPr>
        <w:pStyle w:val="ColorfulList-Accent11"/>
        <w:widowControl w:val="0"/>
        <w:autoSpaceDE w:val="0"/>
        <w:autoSpaceDN w:val="0"/>
        <w:adjustRightInd w:val="0"/>
        <w:spacing w:after="0" w:line="240" w:lineRule="auto"/>
        <w:jc w:val="both"/>
        <w:rPr>
          <w:rFonts w:cs="Lucida Grande"/>
          <w:sz w:val="20"/>
          <w:lang w:val="en-US"/>
        </w:rPr>
      </w:pPr>
    </w:p>
    <w:p w:rsidR="005444AD" w:rsidRPr="00EA1C38" w:rsidRDefault="00265806" w:rsidP="0063457F">
      <w:pPr>
        <w:pStyle w:val="ColorfulList-Accent11"/>
        <w:widowControl w:val="0"/>
        <w:numPr>
          <w:ilvl w:val="0"/>
          <w:numId w:val="24"/>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There has been a total failure of consideration. </w:t>
      </w:r>
    </w:p>
    <w:p w:rsidR="005444AD" w:rsidRDefault="00040D7D" w:rsidP="0063457F">
      <w:pPr>
        <w:widowControl w:val="0"/>
        <w:autoSpaceDE w:val="0"/>
        <w:autoSpaceDN w:val="0"/>
        <w:adjustRightInd w:val="0"/>
        <w:spacing w:after="0"/>
        <w:jc w:val="both"/>
        <w:rPr>
          <w:rFonts w:cs="Lucida Grande"/>
          <w:sz w:val="20"/>
          <w:lang w:val="en-US"/>
        </w:rPr>
      </w:pPr>
    </w:p>
    <w:p w:rsidR="005444AD" w:rsidRPr="009D0BBD"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Clients in debt resolution schemes must not be prevented from corresponding with, or responding to creditors or their agents</w:t>
      </w:r>
      <w:r>
        <w:rPr>
          <w:rFonts w:cs="Lucida Grande"/>
          <w:sz w:val="20"/>
          <w:lang w:val="en-US"/>
        </w:rPr>
        <w:t xml:space="preserve">. </w:t>
      </w:r>
      <w:r w:rsidRPr="004863AA">
        <w:rPr>
          <w:rFonts w:cs="Lucida Grande"/>
          <w:sz w:val="20"/>
          <w:lang w:val="en-US"/>
        </w:rPr>
        <w:t>It is reasonable for members to request that they be informed of all contact or correspondence with creditors and to receive copies of correspondence.</w:t>
      </w:r>
    </w:p>
    <w:p w:rsidR="005444AD"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Members must deal with all correspondence promptly, and must keep the client informed of relevant communications. The agreement should allow the client to withdraw from the contract where, following signing of the contract or agreement, the total fee differs significantly from the estimate given prior to the contract (for example, because investigation of the client's circumstances reveal that the monthly payment must be larger than first estimated).</w:t>
      </w:r>
    </w:p>
    <w:p w:rsidR="00933B17" w:rsidRPr="009D0BBD" w:rsidRDefault="00040D7D" w:rsidP="0063457F">
      <w:pPr>
        <w:widowControl w:val="0"/>
        <w:autoSpaceDE w:val="0"/>
        <w:autoSpaceDN w:val="0"/>
        <w:adjustRightInd w:val="0"/>
        <w:spacing w:after="0"/>
        <w:jc w:val="both"/>
        <w:rPr>
          <w:rFonts w:cs="Lucida Grande"/>
          <w:sz w:val="20"/>
          <w:lang w:val="en-US"/>
        </w:rPr>
      </w:pPr>
    </w:p>
    <w:p w:rsidR="005444AD" w:rsidRPr="0033667D" w:rsidRDefault="00265806" w:rsidP="0063457F">
      <w:pPr>
        <w:widowControl w:val="0"/>
        <w:tabs>
          <w:tab w:val="left" w:pos="426"/>
        </w:tabs>
        <w:autoSpaceDE w:val="0"/>
        <w:autoSpaceDN w:val="0"/>
        <w:adjustRightInd w:val="0"/>
        <w:spacing w:after="0"/>
        <w:jc w:val="both"/>
        <w:rPr>
          <w:rFonts w:cs="Lucida Grande"/>
          <w:i/>
          <w:sz w:val="20"/>
          <w:lang w:val="en-US"/>
        </w:rPr>
      </w:pPr>
      <w:r>
        <w:rPr>
          <w:rFonts w:cs="Lucida Grande"/>
          <w:i/>
          <w:sz w:val="20"/>
          <w:lang w:val="en-US"/>
        </w:rPr>
        <w:t>23.</w:t>
      </w:r>
      <w:r>
        <w:rPr>
          <w:rFonts w:cs="Lucida Grande"/>
          <w:i/>
          <w:sz w:val="20"/>
          <w:lang w:val="en-US"/>
        </w:rPr>
        <w:tab/>
      </w:r>
      <w:r w:rsidRPr="004863AA">
        <w:rPr>
          <w:rFonts w:cs="Lucida Grande"/>
          <w:i/>
          <w:sz w:val="20"/>
          <w:lang w:val="en-US"/>
        </w:rPr>
        <w:t>Specific requirements re</w:t>
      </w:r>
      <w:r>
        <w:rPr>
          <w:rFonts w:cs="Lucida Grande"/>
          <w:i/>
          <w:sz w:val="20"/>
          <w:lang w:val="en-US"/>
        </w:rPr>
        <w:t xml:space="preserve">lating to Individual Voluntary </w:t>
      </w:r>
      <w:r w:rsidRPr="004863AA">
        <w:rPr>
          <w:rFonts w:cs="Lucida Grande"/>
          <w:i/>
          <w:sz w:val="20"/>
          <w:lang w:val="en-US"/>
        </w:rPr>
        <w:t>Arrangements</w:t>
      </w:r>
    </w:p>
    <w:p w:rsidR="00933B17" w:rsidRDefault="00040D7D" w:rsidP="0063457F">
      <w:pPr>
        <w:widowControl w:val="0"/>
        <w:autoSpaceDE w:val="0"/>
        <w:autoSpaceDN w:val="0"/>
        <w:adjustRightInd w:val="0"/>
        <w:spacing w:after="0"/>
        <w:jc w:val="both"/>
        <w:rPr>
          <w:rFonts w:cs="Lucida Grande"/>
          <w:sz w:val="20"/>
          <w:lang w:val="en-US"/>
        </w:rPr>
      </w:pPr>
    </w:p>
    <w:p w:rsidR="005444AD" w:rsidRDefault="00265806" w:rsidP="0063457F">
      <w:pPr>
        <w:widowControl w:val="0"/>
        <w:autoSpaceDE w:val="0"/>
        <w:autoSpaceDN w:val="0"/>
        <w:adjustRightInd w:val="0"/>
        <w:spacing w:after="0"/>
        <w:jc w:val="both"/>
        <w:rPr>
          <w:rFonts w:cs="Lucida Grande"/>
          <w:sz w:val="20"/>
          <w:lang w:val="en-US"/>
        </w:rPr>
      </w:pPr>
      <w:r>
        <w:rPr>
          <w:rFonts w:cs="Lucida Grande"/>
          <w:sz w:val="20"/>
          <w:lang w:val="en-US"/>
        </w:rPr>
        <w:t xml:space="preserve">The DRF Code &amp; Standards </w:t>
      </w:r>
      <w:r w:rsidRPr="00EA1C38">
        <w:rPr>
          <w:rFonts w:cs="Lucida Grande"/>
          <w:sz w:val="20"/>
          <w:lang w:val="en-US"/>
        </w:rPr>
        <w:t xml:space="preserve">addresses issues which arise prior to approval of an Individual Voluntary Arrangement (IVA) by creditors. </w:t>
      </w:r>
    </w:p>
    <w:p w:rsidR="00933B17" w:rsidRPr="00EA1C38" w:rsidRDefault="00040D7D" w:rsidP="0063457F">
      <w:pPr>
        <w:widowControl w:val="0"/>
        <w:autoSpaceDE w:val="0"/>
        <w:autoSpaceDN w:val="0"/>
        <w:adjustRightInd w:val="0"/>
        <w:spacing w:after="0"/>
        <w:jc w:val="both"/>
        <w:rPr>
          <w:rFonts w:cs="Lucida Grande"/>
          <w:sz w:val="20"/>
          <w:lang w:val="en-US"/>
        </w:rPr>
      </w:pP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An IVA is a formal scheme where a debtor proposes a full or partial repayment of their debts to creditors, with the assistance and support of a lice</w:t>
      </w:r>
      <w:r>
        <w:rPr>
          <w:rFonts w:cs="Lucida Grande"/>
          <w:sz w:val="20"/>
          <w:lang w:val="en-US"/>
        </w:rPr>
        <w:t xml:space="preserve">nsed Insolvency Practitioner.  </w:t>
      </w:r>
    </w:p>
    <w:p w:rsidR="005444AD" w:rsidRPr="00EA1C38"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 xml:space="preserve">The requirements of the DRF Code </w:t>
      </w:r>
      <w:r>
        <w:rPr>
          <w:rFonts w:cs="Lucida Grande"/>
          <w:sz w:val="20"/>
          <w:lang w:val="en-US"/>
        </w:rPr>
        <w:t>&amp;</w:t>
      </w:r>
      <w:r w:rsidRPr="00EA1C38">
        <w:rPr>
          <w:rFonts w:cs="Lucida Grande"/>
          <w:sz w:val="20"/>
          <w:lang w:val="en-US"/>
        </w:rPr>
        <w:t xml:space="preserve"> Standards do not apply to the operation of IVAs, which are governed by the Insolvency Act 1986. The DRF Code</w:t>
      </w:r>
      <w:r>
        <w:rPr>
          <w:rFonts w:cs="Lucida Grande"/>
          <w:sz w:val="20"/>
          <w:lang w:val="en-US"/>
        </w:rPr>
        <w:t xml:space="preserve"> &amp; Standards</w:t>
      </w:r>
      <w:r w:rsidRPr="00EA1C38">
        <w:rPr>
          <w:rFonts w:cs="Lucida Grande"/>
          <w:sz w:val="20"/>
          <w:lang w:val="en-US"/>
        </w:rPr>
        <w:t>, however, must at all times be observed by members when setting up an IVA and where the members relationship with the client is not governed by and under the Insolvency Act 1986.</w:t>
      </w:r>
    </w:p>
    <w:p w:rsidR="005444AD" w:rsidRPr="00EA1C38" w:rsidRDefault="00040D7D" w:rsidP="0063457F">
      <w:pPr>
        <w:widowControl w:val="0"/>
        <w:autoSpaceDE w:val="0"/>
        <w:autoSpaceDN w:val="0"/>
        <w:adjustRightInd w:val="0"/>
        <w:spacing w:after="0"/>
        <w:jc w:val="both"/>
        <w:rPr>
          <w:rFonts w:cs="Lucida Grande"/>
          <w:sz w:val="20"/>
          <w:lang w:val="en-US"/>
        </w:rPr>
      </w:pPr>
    </w:p>
    <w:p w:rsidR="005444AD" w:rsidRPr="00EA1C38"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When advertising; marketing and givin</w:t>
      </w:r>
      <w:r>
        <w:rPr>
          <w:rFonts w:cs="Lucida Grande"/>
          <w:sz w:val="20"/>
          <w:lang w:val="en-US"/>
        </w:rPr>
        <w:t>g pre-contractual advice on IVA</w:t>
      </w:r>
      <w:r w:rsidRPr="00EA1C38">
        <w:rPr>
          <w:rFonts w:cs="Lucida Grande"/>
          <w:sz w:val="20"/>
          <w:lang w:val="en-US"/>
        </w:rPr>
        <w:t>s</w:t>
      </w:r>
      <w:r>
        <w:rPr>
          <w:rFonts w:cs="Lucida Grande"/>
          <w:sz w:val="20"/>
          <w:lang w:val="en-US"/>
        </w:rPr>
        <w:t>,</w:t>
      </w:r>
      <w:r w:rsidRPr="00EA1C38">
        <w:rPr>
          <w:rFonts w:cs="Lucida Grande"/>
          <w:sz w:val="20"/>
          <w:lang w:val="en-US"/>
        </w:rPr>
        <w:t xml:space="preserve"> DRF members must never:</w:t>
      </w:r>
    </w:p>
    <w:p w:rsidR="005444AD" w:rsidRPr="00EA1C38" w:rsidRDefault="00040D7D" w:rsidP="0063457F">
      <w:pPr>
        <w:widowControl w:val="0"/>
        <w:autoSpaceDE w:val="0"/>
        <w:autoSpaceDN w:val="0"/>
        <w:adjustRightInd w:val="0"/>
        <w:spacing w:after="0"/>
        <w:jc w:val="both"/>
        <w:rPr>
          <w:rFonts w:cs="Lucida Grande"/>
          <w:b/>
          <w:sz w:val="20"/>
          <w:lang w:val="en-US"/>
        </w:rPr>
      </w:pPr>
    </w:p>
    <w:p w:rsidR="005444AD" w:rsidRDefault="00265806" w:rsidP="0063457F">
      <w:pPr>
        <w:pStyle w:val="ColorfulList-Accent11"/>
        <w:widowControl w:val="0"/>
        <w:numPr>
          <w:ilvl w:val="0"/>
          <w:numId w:val="29"/>
        </w:numPr>
        <w:autoSpaceDE w:val="0"/>
        <w:autoSpaceDN w:val="0"/>
        <w:adjustRightInd w:val="0"/>
        <w:spacing w:after="0" w:line="240" w:lineRule="auto"/>
        <w:jc w:val="both"/>
        <w:rPr>
          <w:rFonts w:cs="Lucida Grande"/>
          <w:sz w:val="20"/>
          <w:lang w:val="en-US"/>
        </w:rPr>
      </w:pPr>
      <w:r w:rsidRPr="004863AA">
        <w:rPr>
          <w:rFonts w:cs="Lucida Grande"/>
          <w:sz w:val="20"/>
          <w:lang w:val="en-US"/>
        </w:rPr>
        <w:t>us</w:t>
      </w:r>
      <w:r w:rsidRPr="009D0BBD">
        <w:rPr>
          <w:rFonts w:cs="Lucida Grande"/>
          <w:sz w:val="20"/>
          <w:lang w:val="en-US"/>
        </w:rPr>
        <w:t>e</w:t>
      </w:r>
      <w:r w:rsidRPr="00EA1C38">
        <w:rPr>
          <w:rFonts w:cs="Lucida Grande"/>
          <w:sz w:val="20"/>
          <w:lang w:val="en-US"/>
        </w:rPr>
        <w:t xml:space="preserve"> statements such as "free of charge" or "at no cost to you because your creditors cover the costs". These statements imply all money paid by the consumer goes towards paying off their debt, whereas a proportion of the initial payments is paid towards the licensed insolvency practitioner's fees.</w:t>
      </w:r>
    </w:p>
    <w:p w:rsidR="005444AD" w:rsidRPr="00EA1C38" w:rsidRDefault="00040D7D" w:rsidP="0063457F">
      <w:pPr>
        <w:pStyle w:val="ColorfulList-Accent11"/>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29"/>
        </w:numPr>
        <w:autoSpaceDE w:val="0"/>
        <w:autoSpaceDN w:val="0"/>
        <w:adjustRightInd w:val="0"/>
        <w:spacing w:after="0" w:line="240" w:lineRule="auto"/>
        <w:jc w:val="both"/>
        <w:rPr>
          <w:rFonts w:cs="Lucida Grande"/>
          <w:sz w:val="20"/>
          <w:lang w:val="en-US"/>
        </w:rPr>
      </w:pPr>
      <w:r w:rsidRPr="00EA1C38">
        <w:rPr>
          <w:rFonts w:cs="Lucida Grande"/>
          <w:sz w:val="20"/>
          <w:lang w:val="en-US"/>
        </w:rPr>
        <w:t>Claim consumers will be debt free in five years (or whatever the period the arrangement is for), without explaining that although they become debt free, the effect on their credit rating will last for six years.</w:t>
      </w:r>
    </w:p>
    <w:p w:rsidR="005444AD" w:rsidRPr="00465FE4"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29"/>
        </w:numPr>
        <w:autoSpaceDE w:val="0"/>
        <w:autoSpaceDN w:val="0"/>
        <w:adjustRightInd w:val="0"/>
        <w:spacing w:after="0" w:line="240" w:lineRule="auto"/>
        <w:jc w:val="both"/>
        <w:rPr>
          <w:rFonts w:cs="Lucida Grande"/>
          <w:sz w:val="20"/>
          <w:lang w:val="en-US"/>
        </w:rPr>
      </w:pPr>
      <w:r w:rsidRPr="00EA1C38">
        <w:rPr>
          <w:rFonts w:cs="Lucida Grande"/>
          <w:sz w:val="20"/>
          <w:lang w:val="en-US"/>
        </w:rPr>
        <w:t>Use statements claiming any debt write-off percentage that cannot be substantiated by the members own figures, on inspection or on demand from the DRF</w:t>
      </w:r>
      <w:r>
        <w:rPr>
          <w:rFonts w:cs="Lucida Grande"/>
          <w:sz w:val="20"/>
          <w:lang w:val="en-US"/>
        </w:rPr>
        <w:t>.</w:t>
      </w:r>
    </w:p>
    <w:p w:rsidR="005444AD" w:rsidRPr="00465FE4" w:rsidRDefault="00040D7D" w:rsidP="0063457F">
      <w:pPr>
        <w:widowControl w:val="0"/>
        <w:autoSpaceDE w:val="0"/>
        <w:autoSpaceDN w:val="0"/>
        <w:adjustRightInd w:val="0"/>
        <w:spacing w:after="0" w:line="240" w:lineRule="auto"/>
        <w:jc w:val="both"/>
        <w:rPr>
          <w:rFonts w:cs="Lucida Grande"/>
          <w:sz w:val="20"/>
          <w:lang w:val="en-US"/>
        </w:rPr>
      </w:pPr>
    </w:p>
    <w:p w:rsidR="005444AD" w:rsidRPr="00EA1C38" w:rsidRDefault="00265806" w:rsidP="0063457F">
      <w:pPr>
        <w:pStyle w:val="ColorfulList-Accent11"/>
        <w:widowControl w:val="0"/>
        <w:numPr>
          <w:ilvl w:val="0"/>
          <w:numId w:val="29"/>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Claim they can guarantee a </w:t>
      </w:r>
      <w:r w:rsidRPr="00933B17">
        <w:rPr>
          <w:rFonts w:cs="Lucida Grande"/>
          <w:sz w:val="20"/>
        </w:rPr>
        <w:t>favourable</w:t>
      </w:r>
      <w:r w:rsidRPr="00EA1C38">
        <w:rPr>
          <w:rFonts w:cs="Lucida Grande"/>
          <w:sz w:val="20"/>
          <w:lang w:val="en-US"/>
        </w:rPr>
        <w:t xml:space="preserve"> outcome to negotiations with creditors.</w:t>
      </w:r>
    </w:p>
    <w:p w:rsidR="005444AD" w:rsidRPr="00EA1C38" w:rsidRDefault="00040D7D" w:rsidP="0063457F">
      <w:pPr>
        <w:widowControl w:val="0"/>
        <w:autoSpaceDE w:val="0"/>
        <w:autoSpaceDN w:val="0"/>
        <w:adjustRightInd w:val="0"/>
        <w:spacing w:after="0"/>
        <w:jc w:val="both"/>
        <w:rPr>
          <w:rFonts w:cs="Lucida Grande"/>
          <w:sz w:val="20"/>
          <w:lang w:val="en-US"/>
        </w:rPr>
      </w:pPr>
    </w:p>
    <w:p w:rsidR="005444AD"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DRF members must not fail to inform</w:t>
      </w:r>
      <w:r>
        <w:rPr>
          <w:rFonts w:cs="Lucida Grande"/>
          <w:sz w:val="20"/>
          <w:lang w:val="en-US"/>
        </w:rPr>
        <w:t xml:space="preserve"> a home-</w:t>
      </w:r>
      <w:r w:rsidRPr="00EA1C38">
        <w:rPr>
          <w:rFonts w:cs="Lucida Grande"/>
          <w:sz w:val="20"/>
          <w:lang w:val="en-US"/>
        </w:rPr>
        <w:t>owner seeking an IVA that they may be required to remortgage their property during the term or obtain a re-mortgage to realise equity to pay off some or all of the payments agreed under the IVA.</w:t>
      </w:r>
    </w:p>
    <w:p w:rsidR="00933B17" w:rsidRPr="00EA1C38" w:rsidRDefault="00040D7D" w:rsidP="0063457F">
      <w:pPr>
        <w:widowControl w:val="0"/>
        <w:autoSpaceDE w:val="0"/>
        <w:autoSpaceDN w:val="0"/>
        <w:adjustRightInd w:val="0"/>
        <w:spacing w:after="0"/>
        <w:jc w:val="both"/>
        <w:rPr>
          <w:rFonts w:cs="Lucida Grande"/>
          <w:sz w:val="20"/>
          <w:lang w:val="en-US"/>
        </w:rPr>
      </w:pP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When providing pre-contractual advice and information the consumer must always be given advice that is in their bes</w:t>
      </w:r>
      <w:r>
        <w:rPr>
          <w:rFonts w:cs="Lucida Grande"/>
          <w:sz w:val="20"/>
          <w:lang w:val="en-US"/>
        </w:rPr>
        <w:t>t interests and should include:</w:t>
      </w:r>
    </w:p>
    <w:p w:rsidR="005444AD" w:rsidRDefault="00265806" w:rsidP="0063457F">
      <w:pPr>
        <w:pStyle w:val="ColorfulList-Accent11"/>
        <w:widowControl w:val="0"/>
        <w:numPr>
          <w:ilvl w:val="0"/>
          <w:numId w:val="30"/>
        </w:numPr>
        <w:autoSpaceDE w:val="0"/>
        <w:autoSpaceDN w:val="0"/>
        <w:adjustRightInd w:val="0"/>
        <w:spacing w:after="0" w:line="240" w:lineRule="auto"/>
        <w:jc w:val="both"/>
        <w:rPr>
          <w:rFonts w:cs="Lucida Grande"/>
          <w:sz w:val="20"/>
          <w:lang w:val="en-US"/>
        </w:rPr>
      </w:pPr>
      <w:r w:rsidRPr="00EA1C38">
        <w:rPr>
          <w:rFonts w:cs="Lucida Grande"/>
          <w:sz w:val="20"/>
          <w:lang w:val="en-US"/>
        </w:rPr>
        <w:lastRenderedPageBreak/>
        <w:t>A clear explanation of all available options open to them</w:t>
      </w:r>
      <w:r>
        <w:rPr>
          <w:rFonts w:cs="Lucida Grande"/>
          <w:sz w:val="20"/>
          <w:lang w:val="en-US"/>
        </w:rPr>
        <w:t>.</w:t>
      </w:r>
    </w:p>
    <w:p w:rsidR="005444AD" w:rsidRPr="00EA1C38" w:rsidRDefault="00040D7D" w:rsidP="0063457F">
      <w:pPr>
        <w:pStyle w:val="ColorfulList-Accent11"/>
        <w:widowControl w:val="0"/>
        <w:autoSpaceDE w:val="0"/>
        <w:autoSpaceDN w:val="0"/>
        <w:adjustRightInd w:val="0"/>
        <w:spacing w:after="0" w:line="240" w:lineRule="auto"/>
        <w:jc w:val="both"/>
        <w:rPr>
          <w:rFonts w:cs="Lucida Grande"/>
          <w:sz w:val="20"/>
          <w:lang w:val="en-US"/>
        </w:rPr>
      </w:pPr>
    </w:p>
    <w:p w:rsidR="005444AD" w:rsidRPr="00EA1C38" w:rsidRDefault="00265806" w:rsidP="0063457F">
      <w:pPr>
        <w:pStyle w:val="ColorfulList-Accent11"/>
        <w:widowControl w:val="0"/>
        <w:numPr>
          <w:ilvl w:val="0"/>
          <w:numId w:val="30"/>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A clear explanation of the fees payable to the nominee and supervisor of the IVA. </w:t>
      </w:r>
    </w:p>
    <w:p w:rsidR="005444AD" w:rsidRPr="00EA1C38" w:rsidRDefault="00040D7D" w:rsidP="0063457F">
      <w:pPr>
        <w:widowControl w:val="0"/>
        <w:autoSpaceDE w:val="0"/>
        <w:autoSpaceDN w:val="0"/>
        <w:adjustRightInd w:val="0"/>
        <w:spacing w:after="0"/>
        <w:jc w:val="both"/>
        <w:rPr>
          <w:rFonts w:cs="Lucida Grande"/>
          <w:sz w:val="20"/>
          <w:lang w:val="en-US"/>
        </w:rPr>
      </w:pP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Members must make debtors fully aware of the implications of e</w:t>
      </w:r>
      <w:r>
        <w:rPr>
          <w:rFonts w:cs="Lucida Grande"/>
          <w:sz w:val="20"/>
          <w:lang w:val="en-US"/>
        </w:rPr>
        <w:t xml:space="preserve">ntering into an IVA, namely: - </w:t>
      </w:r>
    </w:p>
    <w:p w:rsidR="005444AD" w:rsidRDefault="00265806" w:rsidP="0063457F">
      <w:pPr>
        <w:pStyle w:val="ColorfulList-Accent11"/>
        <w:widowControl w:val="0"/>
        <w:numPr>
          <w:ilvl w:val="0"/>
          <w:numId w:val="31"/>
        </w:numPr>
        <w:autoSpaceDE w:val="0"/>
        <w:autoSpaceDN w:val="0"/>
        <w:adjustRightInd w:val="0"/>
        <w:spacing w:line="240" w:lineRule="auto"/>
        <w:jc w:val="both"/>
        <w:rPr>
          <w:rFonts w:cs="Lucida Grande"/>
          <w:sz w:val="20"/>
          <w:lang w:val="en-US"/>
        </w:rPr>
      </w:pPr>
      <w:r w:rsidRPr="00EA1C38">
        <w:rPr>
          <w:rFonts w:cs="Lucida Grande"/>
          <w:sz w:val="20"/>
          <w:lang w:val="en-US"/>
        </w:rPr>
        <w:t>If the debtor is a homeowner with sufficient equity they may be required to re-mortgage their home to release the equity to repay some or all of the remaining debt</w:t>
      </w:r>
      <w:r>
        <w:rPr>
          <w:rFonts w:cs="Lucida Grande"/>
          <w:sz w:val="20"/>
          <w:lang w:val="en-US"/>
        </w:rPr>
        <w:t>.</w:t>
      </w:r>
    </w:p>
    <w:p w:rsidR="005444AD" w:rsidRPr="00EA1C38" w:rsidRDefault="00040D7D" w:rsidP="0063457F">
      <w:pPr>
        <w:pStyle w:val="ColorfulList-Accent11"/>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31"/>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If the IVA </w:t>
      </w:r>
      <w:r>
        <w:rPr>
          <w:rFonts w:cs="Lucida Grande"/>
          <w:sz w:val="20"/>
          <w:lang w:val="en-US"/>
        </w:rPr>
        <w:t>fails</w:t>
      </w:r>
      <w:r w:rsidRPr="00EA1C38">
        <w:rPr>
          <w:rFonts w:cs="Lucida Grande"/>
          <w:sz w:val="20"/>
          <w:lang w:val="en-US"/>
        </w:rPr>
        <w:t>, this could lead to bankruptcy.</w:t>
      </w:r>
    </w:p>
    <w:p w:rsidR="005444AD" w:rsidRPr="00465FE4"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31"/>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A debtor’s credit rating </w:t>
      </w:r>
      <w:r>
        <w:rPr>
          <w:rFonts w:cs="Lucida Grande"/>
          <w:sz w:val="20"/>
          <w:lang w:val="en-US"/>
        </w:rPr>
        <w:t>will</w:t>
      </w:r>
      <w:r w:rsidRPr="00EA1C38">
        <w:rPr>
          <w:rFonts w:cs="Lucida Grande"/>
          <w:sz w:val="20"/>
          <w:lang w:val="en-US"/>
        </w:rPr>
        <w:t xml:space="preserve"> be affected for six years. </w:t>
      </w:r>
    </w:p>
    <w:p w:rsidR="005444AD" w:rsidRPr="00465FE4"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31"/>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That the decision to accept an IVA proposal is entirely in the hands of creditors. </w:t>
      </w:r>
    </w:p>
    <w:p w:rsidR="005444AD" w:rsidRDefault="00040D7D" w:rsidP="0063457F">
      <w:pPr>
        <w:pStyle w:val="ColorfulList-Accent11"/>
        <w:widowControl w:val="0"/>
        <w:autoSpaceDE w:val="0"/>
        <w:autoSpaceDN w:val="0"/>
        <w:adjustRightInd w:val="0"/>
        <w:spacing w:after="0" w:line="240" w:lineRule="auto"/>
        <w:jc w:val="both"/>
        <w:rPr>
          <w:rFonts w:cs="Lucida Grande"/>
          <w:sz w:val="20"/>
          <w:lang w:val="en-US"/>
        </w:rPr>
      </w:pPr>
    </w:p>
    <w:p w:rsidR="005444AD" w:rsidRPr="00EA1C38"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DRF members providing advice and assistance with IVA's should abide by and keep up to date with all industry and professional standards (SIP’s), guidelines and protocols</w:t>
      </w:r>
      <w:r>
        <w:rPr>
          <w:rFonts w:cs="Lucida Grande"/>
          <w:sz w:val="20"/>
          <w:lang w:val="en-US"/>
        </w:rPr>
        <w:t>, including OFT debt management guidance.</w:t>
      </w:r>
      <w:r w:rsidRPr="00EA1C38">
        <w:rPr>
          <w:rFonts w:cs="Lucida Grande"/>
          <w:sz w:val="20"/>
          <w:lang w:val="en-US"/>
        </w:rPr>
        <w:t xml:space="preserve"> </w:t>
      </w:r>
    </w:p>
    <w:p w:rsidR="005444AD" w:rsidRPr="00933B17" w:rsidRDefault="00040D7D" w:rsidP="0063457F">
      <w:pPr>
        <w:widowControl w:val="0"/>
        <w:autoSpaceDE w:val="0"/>
        <w:autoSpaceDN w:val="0"/>
        <w:adjustRightInd w:val="0"/>
        <w:spacing w:after="0" w:line="240" w:lineRule="auto"/>
        <w:jc w:val="both"/>
        <w:rPr>
          <w:rFonts w:eastAsia="Times New Roman"/>
          <w:iCs/>
          <w:sz w:val="20"/>
          <w:szCs w:val="20"/>
          <w:lang w:eastAsia="en-GB"/>
        </w:rPr>
      </w:pPr>
    </w:p>
    <w:p w:rsidR="005444AD" w:rsidRDefault="00265806" w:rsidP="0063457F">
      <w:pPr>
        <w:widowControl w:val="0"/>
        <w:tabs>
          <w:tab w:val="left" w:pos="426"/>
        </w:tabs>
        <w:autoSpaceDE w:val="0"/>
        <w:autoSpaceDN w:val="0"/>
        <w:adjustRightInd w:val="0"/>
        <w:spacing w:after="0" w:line="240" w:lineRule="auto"/>
        <w:jc w:val="both"/>
        <w:rPr>
          <w:rFonts w:eastAsia="Times New Roman"/>
          <w:i/>
          <w:iCs/>
          <w:sz w:val="20"/>
          <w:szCs w:val="20"/>
          <w:lang w:eastAsia="en-GB"/>
        </w:rPr>
      </w:pPr>
      <w:r>
        <w:rPr>
          <w:rFonts w:eastAsia="Times New Roman"/>
          <w:i/>
          <w:iCs/>
          <w:sz w:val="20"/>
          <w:szCs w:val="20"/>
          <w:lang w:eastAsia="en-GB"/>
        </w:rPr>
        <w:t>24</w:t>
      </w:r>
      <w:r w:rsidRPr="00CC1F40">
        <w:rPr>
          <w:rFonts w:eastAsia="Times New Roman"/>
          <w:i/>
          <w:iCs/>
          <w:sz w:val="20"/>
          <w:szCs w:val="20"/>
          <w:lang w:eastAsia="en-GB"/>
        </w:rPr>
        <w:t xml:space="preserve">. </w:t>
      </w:r>
      <w:r>
        <w:rPr>
          <w:rFonts w:eastAsia="Times New Roman"/>
          <w:i/>
          <w:iCs/>
          <w:sz w:val="20"/>
          <w:szCs w:val="20"/>
          <w:lang w:eastAsia="en-GB"/>
        </w:rPr>
        <w:tab/>
        <w:t>Extreme hardship</w:t>
      </w:r>
    </w:p>
    <w:p w:rsidR="005444AD" w:rsidRDefault="00040D7D" w:rsidP="0063457F">
      <w:pPr>
        <w:widowControl w:val="0"/>
        <w:autoSpaceDE w:val="0"/>
        <w:autoSpaceDN w:val="0"/>
        <w:adjustRightInd w:val="0"/>
        <w:spacing w:after="0" w:line="240" w:lineRule="auto"/>
        <w:jc w:val="both"/>
        <w:rPr>
          <w:rFonts w:eastAsia="Times New Roman"/>
          <w:i/>
          <w:iCs/>
          <w:sz w:val="20"/>
          <w:szCs w:val="20"/>
          <w:lang w:eastAsia="en-GB"/>
        </w:rPr>
      </w:pPr>
    </w:p>
    <w:p w:rsidR="005444AD" w:rsidRPr="00EA1C38"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 xml:space="preserve">Where it appears that an applicant cannot pay any management fees due to the severity of their financial position, members should, either elect to take the case on a pro bono basis, without charging a fee unless the client’s circumstances change (at which point fees must be fully explained and the client given the opportunity to terminate the programme without charge) or recommend such clients to non-profit advice </w:t>
      </w:r>
      <w:r w:rsidRPr="00465FE4">
        <w:rPr>
          <w:rFonts w:cs="Lucida Grande"/>
          <w:sz w:val="20"/>
        </w:rPr>
        <w:t>centre’s</w:t>
      </w:r>
      <w:r w:rsidRPr="00EA1C38">
        <w:rPr>
          <w:rFonts w:cs="Lucida Grande"/>
          <w:sz w:val="20"/>
          <w:lang w:val="en-US"/>
        </w:rPr>
        <w:t>.</w:t>
      </w:r>
    </w:p>
    <w:p w:rsidR="005444AD" w:rsidRDefault="00040D7D" w:rsidP="0063457F">
      <w:pPr>
        <w:spacing w:after="0" w:line="240" w:lineRule="auto"/>
        <w:jc w:val="both"/>
        <w:rPr>
          <w:rFonts w:eastAsia="Times New Roman"/>
          <w:i/>
          <w:iCs/>
          <w:sz w:val="20"/>
          <w:szCs w:val="20"/>
          <w:lang w:eastAsia="en-GB"/>
        </w:rPr>
      </w:pPr>
    </w:p>
    <w:p w:rsidR="005444AD" w:rsidRPr="00CC1F40" w:rsidRDefault="00265806" w:rsidP="0063457F">
      <w:pPr>
        <w:tabs>
          <w:tab w:val="left" w:pos="426"/>
        </w:tabs>
        <w:spacing w:after="0" w:line="240" w:lineRule="auto"/>
        <w:jc w:val="both"/>
        <w:rPr>
          <w:rFonts w:eastAsia="Times New Roman"/>
          <w:sz w:val="20"/>
          <w:szCs w:val="20"/>
          <w:lang w:eastAsia="en-GB"/>
        </w:rPr>
      </w:pPr>
      <w:r>
        <w:rPr>
          <w:rFonts w:eastAsia="Times New Roman"/>
          <w:i/>
          <w:iCs/>
          <w:sz w:val="20"/>
          <w:szCs w:val="20"/>
          <w:lang w:eastAsia="en-GB"/>
        </w:rPr>
        <w:t>25</w:t>
      </w:r>
      <w:r w:rsidRPr="00CC1F40">
        <w:rPr>
          <w:rFonts w:eastAsia="Times New Roman"/>
          <w:i/>
          <w:iCs/>
          <w:sz w:val="20"/>
          <w:szCs w:val="20"/>
          <w:lang w:eastAsia="en-GB"/>
        </w:rPr>
        <w:t xml:space="preserve">. </w:t>
      </w:r>
      <w:r>
        <w:rPr>
          <w:rFonts w:eastAsia="Times New Roman"/>
          <w:i/>
          <w:iCs/>
          <w:sz w:val="20"/>
          <w:szCs w:val="20"/>
          <w:lang w:eastAsia="en-GB"/>
        </w:rPr>
        <w:tab/>
      </w:r>
      <w:r w:rsidRPr="00CC1F40">
        <w:rPr>
          <w:rFonts w:eastAsia="Times New Roman"/>
          <w:i/>
          <w:iCs/>
          <w:sz w:val="20"/>
          <w:szCs w:val="20"/>
          <w:lang w:eastAsia="en-GB"/>
        </w:rPr>
        <w:t xml:space="preserve">Fees and other charges </w:t>
      </w:r>
      <w:r w:rsidRPr="00CC1F40">
        <w:rPr>
          <w:rFonts w:eastAsia="Times New Roman"/>
          <w:sz w:val="20"/>
          <w:szCs w:val="20"/>
          <w:lang w:eastAsia="en-GB"/>
        </w:rPr>
        <w:t>- see Section G</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sz w:val="24"/>
          <w:szCs w:val="24"/>
          <w:lang w:eastAsia="en-GB"/>
        </w:rPr>
      </w:pPr>
      <w:r w:rsidRPr="00CC1F40">
        <w:rPr>
          <w:rFonts w:eastAsia="Times New Roman"/>
          <w:i/>
          <w:iCs/>
          <w:sz w:val="20"/>
          <w:szCs w:val="20"/>
          <w:lang w:eastAsia="en-GB"/>
        </w:rPr>
        <w:t>2</w:t>
      </w:r>
      <w:r>
        <w:rPr>
          <w:rFonts w:eastAsia="Times New Roman"/>
          <w:i/>
          <w:iCs/>
          <w:sz w:val="20"/>
          <w:szCs w:val="20"/>
          <w:lang w:eastAsia="en-GB"/>
        </w:rPr>
        <w:t>6</w:t>
      </w:r>
      <w:r w:rsidRPr="00CC1F40">
        <w:rPr>
          <w:rFonts w:eastAsia="Times New Roman"/>
          <w:i/>
          <w:iCs/>
          <w:sz w:val="20"/>
          <w:szCs w:val="20"/>
          <w:lang w:eastAsia="en-GB"/>
        </w:rPr>
        <w:t xml:space="preserve">. </w:t>
      </w:r>
      <w:r>
        <w:rPr>
          <w:rFonts w:eastAsia="Times New Roman"/>
          <w:i/>
          <w:iCs/>
          <w:sz w:val="20"/>
          <w:szCs w:val="20"/>
          <w:lang w:eastAsia="en-GB"/>
        </w:rPr>
        <w:tab/>
      </w:r>
      <w:r w:rsidRPr="00CC1F40">
        <w:rPr>
          <w:rFonts w:eastAsia="Times New Roman"/>
          <w:i/>
          <w:iCs/>
          <w:sz w:val="20"/>
          <w:szCs w:val="20"/>
          <w:lang w:eastAsia="en-GB"/>
        </w:rPr>
        <w:t xml:space="preserve">Complaints </w:t>
      </w:r>
      <w:r w:rsidRPr="00CC1F40">
        <w:rPr>
          <w:rFonts w:eastAsia="Times New Roman"/>
          <w:sz w:val="20"/>
          <w:szCs w:val="20"/>
          <w:lang w:eastAsia="en-GB"/>
        </w:rPr>
        <w:t>- see Section H</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b/>
          <w:bCs/>
          <w:sz w:val="20"/>
          <w:szCs w:val="20"/>
          <w:lang w:eastAsia="en-GB"/>
        </w:rPr>
        <w:t> </w:t>
      </w:r>
    </w:p>
    <w:p w:rsidR="005444AD" w:rsidRPr="00CC1F40" w:rsidRDefault="00265806" w:rsidP="0063457F">
      <w:pPr>
        <w:spacing w:after="0" w:line="240" w:lineRule="auto"/>
        <w:jc w:val="both"/>
        <w:rPr>
          <w:rFonts w:eastAsia="Times New Roman"/>
          <w:sz w:val="24"/>
          <w:szCs w:val="24"/>
          <w:lang w:eastAsia="en-GB"/>
        </w:rPr>
      </w:pPr>
      <w:r>
        <w:rPr>
          <w:rFonts w:eastAsia="Times New Roman"/>
          <w:b/>
          <w:bCs/>
          <w:sz w:val="20"/>
          <w:szCs w:val="20"/>
          <w:lang w:eastAsia="en-GB"/>
        </w:rPr>
        <w:br w:type="page"/>
      </w:r>
      <w:r w:rsidRPr="00CC1F40">
        <w:rPr>
          <w:rFonts w:eastAsia="Times New Roman"/>
          <w:b/>
          <w:bCs/>
          <w:sz w:val="20"/>
          <w:szCs w:val="20"/>
          <w:lang w:eastAsia="en-GB"/>
        </w:rPr>
        <w:lastRenderedPageBreak/>
        <w:t>B. Standards applied by DRF members in their dealings with Creditors</w:t>
      </w:r>
    </w:p>
    <w:p w:rsidR="005444AD" w:rsidRDefault="00265806" w:rsidP="0063457F">
      <w:pPr>
        <w:spacing w:after="0" w:line="240" w:lineRule="auto"/>
        <w:jc w:val="both"/>
        <w:rPr>
          <w:rFonts w:eastAsia="Times New Roman"/>
          <w:i/>
          <w:iCs/>
          <w:sz w:val="20"/>
          <w:szCs w:val="20"/>
          <w:lang w:eastAsia="en-GB"/>
        </w:rPr>
      </w:pPr>
      <w:r w:rsidRPr="00CC1F40">
        <w:rPr>
          <w:rFonts w:eastAsia="Times New Roman"/>
          <w:i/>
          <w:iCs/>
          <w:sz w:val="20"/>
          <w:szCs w:val="20"/>
          <w:lang w:eastAsia="en-GB"/>
        </w:rPr>
        <w:t> </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 </w:t>
      </w:r>
      <w:r>
        <w:rPr>
          <w:rFonts w:eastAsia="Times New Roman"/>
          <w:i/>
          <w:iCs/>
          <w:sz w:val="20"/>
          <w:szCs w:val="20"/>
          <w:lang w:eastAsia="en-GB"/>
        </w:rPr>
        <w:tab/>
      </w:r>
      <w:r w:rsidRPr="00CC1F40">
        <w:rPr>
          <w:rFonts w:eastAsia="Times New Roman"/>
          <w:i/>
          <w:iCs/>
          <w:sz w:val="20"/>
          <w:szCs w:val="20"/>
          <w:lang w:eastAsia="en-GB"/>
        </w:rPr>
        <w:t>Balance of interests</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approach debt resolution on the basis of identifying the solution and the outcome</w:t>
      </w:r>
      <w:r w:rsidRPr="00CC1F40">
        <w:rPr>
          <w:rFonts w:eastAsia="Times New Roman"/>
          <w:sz w:val="24"/>
          <w:szCs w:val="24"/>
          <w:lang w:eastAsia="en-GB"/>
        </w:rPr>
        <w:t xml:space="preserve"> </w:t>
      </w:r>
      <w:r w:rsidRPr="00CC1F40">
        <w:rPr>
          <w:rFonts w:eastAsia="Times New Roman"/>
          <w:sz w:val="20"/>
          <w:szCs w:val="20"/>
          <w:lang w:eastAsia="en-GB"/>
        </w:rPr>
        <w:t>which is most compatible with the financial and personal position of the debtor, while taking into</w:t>
      </w:r>
      <w:r w:rsidRPr="00CC1F40">
        <w:rPr>
          <w:rFonts w:eastAsia="Times New Roman"/>
          <w:sz w:val="24"/>
          <w:szCs w:val="24"/>
          <w:lang w:eastAsia="en-GB"/>
        </w:rPr>
        <w:t xml:space="preserve"> </w:t>
      </w:r>
      <w:r w:rsidRPr="00CC1F40">
        <w:rPr>
          <w:rFonts w:eastAsia="Times New Roman"/>
          <w:sz w:val="20"/>
          <w:szCs w:val="20"/>
          <w:lang w:eastAsia="en-GB"/>
        </w:rPr>
        <w:t>account the interests of the creditors of the debtor and demonstrating to them that the proposal</w:t>
      </w:r>
      <w:r w:rsidRPr="00CC1F40">
        <w:rPr>
          <w:rFonts w:eastAsia="Times New Roman"/>
          <w:sz w:val="24"/>
          <w:szCs w:val="24"/>
          <w:lang w:eastAsia="en-GB"/>
        </w:rPr>
        <w:t xml:space="preserve"> </w:t>
      </w:r>
      <w:r w:rsidRPr="00CC1F40">
        <w:rPr>
          <w:rFonts w:eastAsia="Times New Roman"/>
          <w:sz w:val="20"/>
          <w:szCs w:val="20"/>
          <w:lang w:eastAsia="en-GB"/>
        </w:rPr>
        <w:t>made on behalf of the debtor is reasonable in the circumstances and is achievable.</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2. </w:t>
      </w:r>
      <w:r>
        <w:rPr>
          <w:rFonts w:eastAsia="Times New Roman"/>
          <w:i/>
          <w:iCs/>
          <w:sz w:val="20"/>
          <w:szCs w:val="20"/>
          <w:lang w:eastAsia="en-GB"/>
        </w:rPr>
        <w:tab/>
        <w:t>Information for creditors</w:t>
      </w:r>
    </w:p>
    <w:p w:rsidR="005444AD" w:rsidRPr="00CC1F40" w:rsidRDefault="00040D7D" w:rsidP="0063457F">
      <w:pPr>
        <w:spacing w:after="0" w:line="240" w:lineRule="auto"/>
        <w:jc w:val="both"/>
        <w:rPr>
          <w:rFonts w:eastAsia="Times New Roman"/>
          <w:sz w:val="24"/>
          <w:szCs w:val="24"/>
          <w:lang w:eastAsia="en-GB"/>
        </w:rPr>
      </w:pPr>
    </w:p>
    <w:p w:rsidR="005444AD"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DRF members seek to use a common form and standard of financial statement (or such other formula as may be generally recognised) for</w:t>
      </w:r>
      <w:r w:rsidRPr="00CC1F40">
        <w:rPr>
          <w:rFonts w:eastAsia="Times New Roman"/>
          <w:sz w:val="24"/>
          <w:szCs w:val="24"/>
          <w:lang w:eastAsia="en-GB"/>
        </w:rPr>
        <w:t xml:space="preserve"> </w:t>
      </w:r>
      <w:r w:rsidRPr="00CC1F40">
        <w:rPr>
          <w:rFonts w:eastAsia="Times New Roman"/>
          <w:sz w:val="20"/>
          <w:szCs w:val="20"/>
          <w:lang w:eastAsia="en-GB"/>
        </w:rPr>
        <w:t xml:space="preserve">presentation to creditors. </w:t>
      </w:r>
    </w:p>
    <w:p w:rsidR="005444AD" w:rsidRDefault="00040D7D" w:rsidP="0063457F">
      <w:pPr>
        <w:spacing w:after="0" w:line="240" w:lineRule="auto"/>
        <w:jc w:val="both"/>
        <w:rPr>
          <w:rFonts w:eastAsia="Times New Roman"/>
          <w:sz w:val="20"/>
          <w:szCs w:val="20"/>
          <w:lang w:eastAsia="en-GB"/>
        </w:rPr>
      </w:pPr>
    </w:p>
    <w:p w:rsidR="005444AD"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Expenditure items falling outside agreed trigger levels will be explained. Members will indicate the level of</w:t>
      </w:r>
      <w:r w:rsidRPr="00CC1F40">
        <w:rPr>
          <w:rFonts w:eastAsia="Times New Roman"/>
          <w:sz w:val="24"/>
          <w:szCs w:val="24"/>
          <w:lang w:eastAsia="en-GB"/>
        </w:rPr>
        <w:t xml:space="preserve"> </w:t>
      </w:r>
      <w:r w:rsidRPr="00CC1F40">
        <w:rPr>
          <w:rFonts w:eastAsia="Times New Roman"/>
          <w:sz w:val="20"/>
          <w:szCs w:val="20"/>
          <w:lang w:eastAsia="en-GB"/>
        </w:rPr>
        <w:t>settlement offers which will normally be accepted. Accounts transferable to third</w:t>
      </w:r>
      <w:r w:rsidRPr="00CC1F40">
        <w:rPr>
          <w:rFonts w:eastAsia="Times New Roman"/>
          <w:sz w:val="24"/>
          <w:szCs w:val="24"/>
          <w:lang w:eastAsia="en-GB"/>
        </w:rPr>
        <w:t xml:space="preserve"> </w:t>
      </w:r>
      <w:r w:rsidRPr="00CC1F40">
        <w:rPr>
          <w:rFonts w:eastAsia="Times New Roman"/>
          <w:sz w:val="20"/>
          <w:szCs w:val="20"/>
          <w:lang w:eastAsia="en-GB"/>
        </w:rPr>
        <w:t>parties for collection remain subject to DRF principles.</w:t>
      </w:r>
    </w:p>
    <w:p w:rsidR="005444AD" w:rsidRDefault="00040D7D" w:rsidP="0063457F">
      <w:pPr>
        <w:spacing w:after="0" w:line="240" w:lineRule="auto"/>
        <w:jc w:val="both"/>
        <w:rPr>
          <w:rFonts w:eastAsia="Times New Roman"/>
          <w:sz w:val="20"/>
          <w:szCs w:val="20"/>
          <w:lang w:eastAsia="en-GB"/>
        </w:rPr>
      </w:pP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Members must provide lenders with clear payment proposals. Payment proposals must ensure, other than very small payments, pro rata distribution of funds is made to all creditors.</w:t>
      </w: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DRF members must take all necessary and appropriate steps to provide accurate income and expenditure assessments concerning their clients, to allow creditors to make informed judgments about repayment proposals. If requested verification o</w:t>
      </w:r>
      <w:r>
        <w:rPr>
          <w:rFonts w:cs="Lucida Grande"/>
          <w:sz w:val="20"/>
          <w:lang w:val="en-US"/>
        </w:rPr>
        <w:t>f information must be provided.</w:t>
      </w: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If requested, members must provide creditors with their terms of business and an explanation of member’s methods of operation.</w:t>
      </w:r>
    </w:p>
    <w:p w:rsidR="005444AD" w:rsidRPr="00EA1C38"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If a client withdraws formally, from a repayment programme, members must inform the relevant lenders, in writing, within seven working days of the client withdrawing.</w:t>
      </w:r>
    </w:p>
    <w:p w:rsidR="005444AD" w:rsidRDefault="00265806" w:rsidP="0063457F">
      <w:pPr>
        <w:spacing w:after="0" w:line="240" w:lineRule="auto"/>
        <w:jc w:val="both"/>
        <w:rPr>
          <w:rFonts w:eastAsia="Times New Roman"/>
          <w:i/>
          <w:iCs/>
          <w:sz w:val="20"/>
          <w:szCs w:val="20"/>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3. </w:t>
      </w:r>
      <w:r>
        <w:rPr>
          <w:rFonts w:eastAsia="Times New Roman"/>
          <w:i/>
          <w:iCs/>
          <w:sz w:val="20"/>
          <w:szCs w:val="20"/>
          <w:lang w:eastAsia="en-GB"/>
        </w:rPr>
        <w:tab/>
      </w:r>
      <w:r w:rsidRPr="00CC1F40">
        <w:rPr>
          <w:rFonts w:eastAsia="Times New Roman"/>
          <w:i/>
          <w:iCs/>
          <w:sz w:val="20"/>
          <w:szCs w:val="20"/>
          <w:lang w:eastAsia="en-GB"/>
        </w:rPr>
        <w:t>Fund transfers</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transfer funds received from debtors to the accounts designated by</w:t>
      </w:r>
      <w:r w:rsidRPr="00CC1F40">
        <w:rPr>
          <w:rFonts w:eastAsia="Times New Roman"/>
          <w:sz w:val="24"/>
          <w:szCs w:val="24"/>
          <w:lang w:eastAsia="en-GB"/>
        </w:rPr>
        <w:t xml:space="preserve"> </w:t>
      </w:r>
      <w:r w:rsidRPr="00CC1F40">
        <w:rPr>
          <w:rFonts w:eastAsia="Times New Roman"/>
          <w:sz w:val="20"/>
          <w:szCs w:val="20"/>
          <w:lang w:eastAsia="en-GB"/>
        </w:rPr>
        <w:t>creditors promptly and by such payment mechanisms as may be agreed with individual creditors</w:t>
      </w:r>
      <w:r w:rsidRPr="00CC1F40">
        <w:rPr>
          <w:rFonts w:eastAsia="Times New Roman"/>
          <w:sz w:val="24"/>
          <w:szCs w:val="24"/>
          <w:lang w:eastAsia="en-GB"/>
        </w:rPr>
        <w:t xml:space="preserve"> </w:t>
      </w:r>
      <w:r w:rsidRPr="00CC1F40">
        <w:rPr>
          <w:rFonts w:eastAsia="Times New Roman"/>
          <w:sz w:val="20"/>
          <w:szCs w:val="20"/>
          <w:lang w:eastAsia="en-GB"/>
        </w:rPr>
        <w:t xml:space="preserve">from time to time or as required by statute or as indicated by OFT guidelines. </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4. </w:t>
      </w:r>
      <w:r>
        <w:rPr>
          <w:rFonts w:eastAsia="Times New Roman"/>
          <w:i/>
          <w:iCs/>
          <w:sz w:val="20"/>
          <w:szCs w:val="20"/>
          <w:lang w:eastAsia="en-GB"/>
        </w:rPr>
        <w:tab/>
      </w:r>
      <w:r w:rsidRPr="00CC1F40">
        <w:rPr>
          <w:rFonts w:eastAsia="Times New Roman"/>
          <w:i/>
          <w:iCs/>
          <w:sz w:val="20"/>
          <w:szCs w:val="20"/>
          <w:lang w:eastAsia="en-GB"/>
        </w:rPr>
        <w:t>Creditor approval criteria and debtor motivation</w:t>
      </w:r>
    </w:p>
    <w:p w:rsidR="005444AD" w:rsidRPr="00CC1F40" w:rsidRDefault="00040D7D" w:rsidP="0063457F">
      <w:pPr>
        <w:spacing w:after="0" w:line="240" w:lineRule="auto"/>
        <w:jc w:val="both"/>
        <w:rPr>
          <w:rFonts w:eastAsia="Times New Roman"/>
          <w:sz w:val="24"/>
          <w:szCs w:val="24"/>
          <w:lang w:eastAsia="en-GB"/>
        </w:rPr>
      </w:pPr>
    </w:p>
    <w:p w:rsidR="005444AD"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Individual DRF members seek to communicate regularly with creditors in order to</w:t>
      </w:r>
      <w:r w:rsidRPr="00CC1F40">
        <w:rPr>
          <w:rFonts w:eastAsia="Times New Roman"/>
          <w:sz w:val="24"/>
          <w:szCs w:val="24"/>
          <w:lang w:eastAsia="en-GB"/>
        </w:rPr>
        <w:t xml:space="preserve"> </w:t>
      </w:r>
      <w:r w:rsidRPr="00CC1F40">
        <w:rPr>
          <w:rFonts w:eastAsia="Times New Roman"/>
          <w:sz w:val="20"/>
          <w:szCs w:val="20"/>
          <w:lang w:eastAsia="en-GB"/>
        </w:rPr>
        <w:t>understand their criteria for considering the various categories of debt resolution proposal from</w:t>
      </w:r>
      <w:r w:rsidRPr="00CC1F40">
        <w:rPr>
          <w:rFonts w:eastAsia="Times New Roman"/>
          <w:sz w:val="24"/>
          <w:szCs w:val="24"/>
          <w:lang w:eastAsia="en-GB"/>
        </w:rPr>
        <w:t xml:space="preserve"> </w:t>
      </w:r>
      <w:r w:rsidRPr="00CC1F40">
        <w:rPr>
          <w:rFonts w:eastAsia="Times New Roman"/>
          <w:sz w:val="20"/>
          <w:szCs w:val="20"/>
          <w:lang w:eastAsia="en-GB"/>
        </w:rPr>
        <w:t>time to time.</w:t>
      </w:r>
      <w:r w:rsidRPr="00CC1F40">
        <w:rPr>
          <w:rFonts w:eastAsia="Times New Roman"/>
          <w:sz w:val="24"/>
          <w:szCs w:val="24"/>
          <w:lang w:eastAsia="en-GB"/>
        </w:rPr>
        <w:t xml:space="preserve"> </w:t>
      </w:r>
    </w:p>
    <w:p w:rsidR="005444AD"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will not act for debtors seeking debt compromise in circumstances where</w:t>
      </w:r>
      <w:r w:rsidRPr="00CC1F40">
        <w:rPr>
          <w:rFonts w:eastAsia="Times New Roman"/>
          <w:sz w:val="24"/>
          <w:szCs w:val="24"/>
          <w:lang w:eastAsia="en-GB"/>
        </w:rPr>
        <w:t xml:space="preserve"> </w:t>
      </w:r>
      <w:r w:rsidRPr="00CC1F40">
        <w:rPr>
          <w:rFonts w:eastAsia="Times New Roman"/>
          <w:sz w:val="20"/>
          <w:szCs w:val="20"/>
          <w:lang w:eastAsia="en-GB"/>
        </w:rPr>
        <w:t>they could reasonably maintain their debts on a fully performing basis.</w:t>
      </w:r>
    </w:p>
    <w:p w:rsidR="005444AD" w:rsidRDefault="00265806" w:rsidP="0063457F">
      <w:pPr>
        <w:spacing w:after="0" w:line="240" w:lineRule="auto"/>
        <w:jc w:val="both"/>
        <w:rPr>
          <w:rFonts w:eastAsia="Times New Roman"/>
          <w:i/>
          <w:iCs/>
          <w:sz w:val="20"/>
          <w:szCs w:val="20"/>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5. </w:t>
      </w:r>
      <w:r>
        <w:rPr>
          <w:rFonts w:eastAsia="Times New Roman"/>
          <w:i/>
          <w:iCs/>
          <w:sz w:val="20"/>
          <w:szCs w:val="20"/>
          <w:lang w:eastAsia="en-GB"/>
        </w:rPr>
        <w:tab/>
      </w:r>
      <w:r w:rsidRPr="00CC1F40">
        <w:rPr>
          <w:rFonts w:eastAsia="Times New Roman"/>
          <w:i/>
          <w:iCs/>
          <w:sz w:val="20"/>
          <w:szCs w:val="20"/>
          <w:lang w:eastAsia="en-GB"/>
        </w:rPr>
        <w:t>Communications</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communicate regularly and openly with individual creditors when a solution</w:t>
      </w:r>
      <w:r w:rsidRPr="00CC1F40">
        <w:rPr>
          <w:rFonts w:eastAsia="Times New Roman"/>
          <w:sz w:val="24"/>
          <w:szCs w:val="24"/>
          <w:lang w:eastAsia="en-GB"/>
        </w:rPr>
        <w:t xml:space="preserve"> </w:t>
      </w:r>
      <w:r w:rsidRPr="00CC1F40">
        <w:rPr>
          <w:rFonts w:eastAsia="Times New Roman"/>
          <w:sz w:val="20"/>
          <w:szCs w:val="20"/>
          <w:lang w:eastAsia="en-GB"/>
        </w:rPr>
        <w:t>has been put in place on behalf of a debtor and deal promptly with enquiries received from</w:t>
      </w:r>
      <w:r w:rsidRPr="00CC1F40">
        <w:rPr>
          <w:rFonts w:eastAsia="Times New Roman"/>
          <w:sz w:val="24"/>
          <w:szCs w:val="24"/>
          <w:lang w:eastAsia="en-GB"/>
        </w:rPr>
        <w:t xml:space="preserve"> </w:t>
      </w:r>
      <w:r w:rsidRPr="00CC1F40">
        <w:rPr>
          <w:rFonts w:eastAsia="Times New Roman"/>
          <w:sz w:val="20"/>
          <w:szCs w:val="20"/>
          <w:lang w:eastAsia="en-GB"/>
        </w:rPr>
        <w:t>creditors.</w:t>
      </w:r>
    </w:p>
    <w:p w:rsidR="005444AD" w:rsidRDefault="00265806" w:rsidP="0063457F">
      <w:pPr>
        <w:spacing w:after="0" w:line="240" w:lineRule="auto"/>
        <w:jc w:val="both"/>
        <w:rPr>
          <w:rFonts w:eastAsia="Times New Roman"/>
          <w:i/>
          <w:iCs/>
          <w:sz w:val="20"/>
          <w:szCs w:val="20"/>
          <w:lang w:eastAsia="en-GB"/>
        </w:rPr>
      </w:pPr>
      <w:r w:rsidRPr="00CC1F40">
        <w:rPr>
          <w:rFonts w:eastAsia="Times New Roman"/>
          <w:i/>
          <w:iCs/>
          <w:sz w:val="20"/>
          <w:szCs w:val="20"/>
          <w:lang w:eastAsia="en-GB"/>
        </w:rPr>
        <w:t> </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lastRenderedPageBreak/>
        <w:t xml:space="preserve">6. </w:t>
      </w:r>
      <w:r>
        <w:rPr>
          <w:rFonts w:eastAsia="Times New Roman"/>
          <w:i/>
          <w:iCs/>
          <w:sz w:val="20"/>
          <w:szCs w:val="20"/>
          <w:lang w:eastAsia="en-GB"/>
        </w:rPr>
        <w:tab/>
      </w:r>
      <w:r w:rsidRPr="00CC1F40">
        <w:rPr>
          <w:rFonts w:eastAsia="Times New Roman"/>
          <w:i/>
          <w:iCs/>
          <w:sz w:val="20"/>
          <w:szCs w:val="20"/>
          <w:lang w:eastAsia="en-GB"/>
        </w:rPr>
        <w:t>Creditor representative bodies</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The DRF seeks to engage with creditor representative bodies and with other stakeholder</w:t>
      </w:r>
      <w:r w:rsidRPr="00CC1F40">
        <w:rPr>
          <w:rFonts w:eastAsia="Times New Roman"/>
          <w:sz w:val="24"/>
          <w:szCs w:val="24"/>
          <w:lang w:eastAsia="en-GB"/>
        </w:rPr>
        <w:t xml:space="preserve"> </w:t>
      </w:r>
      <w:r w:rsidRPr="00CC1F40">
        <w:rPr>
          <w:rFonts w:eastAsia="Times New Roman"/>
          <w:sz w:val="20"/>
          <w:szCs w:val="20"/>
          <w:lang w:eastAsia="en-GB"/>
        </w:rPr>
        <w:t>bodies on a regular basis.</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7. </w:t>
      </w:r>
      <w:r>
        <w:rPr>
          <w:rFonts w:eastAsia="Times New Roman"/>
          <w:i/>
          <w:iCs/>
          <w:sz w:val="20"/>
          <w:szCs w:val="20"/>
          <w:lang w:eastAsia="en-GB"/>
        </w:rPr>
        <w:tab/>
      </w:r>
      <w:r w:rsidRPr="00CC1F40">
        <w:rPr>
          <w:rFonts w:eastAsia="Times New Roman"/>
          <w:i/>
          <w:iCs/>
          <w:sz w:val="20"/>
          <w:szCs w:val="20"/>
          <w:lang w:eastAsia="en-GB"/>
        </w:rPr>
        <w:t>Outcomes achieved</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are committed to transparency in relation to outcomes achieved in areas</w:t>
      </w:r>
      <w:r w:rsidRPr="00CC1F40">
        <w:rPr>
          <w:rFonts w:eastAsia="Times New Roman"/>
          <w:sz w:val="24"/>
          <w:szCs w:val="24"/>
          <w:lang w:eastAsia="en-GB"/>
        </w:rPr>
        <w:t xml:space="preserve"> </w:t>
      </w:r>
      <w:r w:rsidRPr="00CC1F40">
        <w:rPr>
          <w:rFonts w:eastAsia="Times New Roman"/>
          <w:sz w:val="20"/>
          <w:szCs w:val="20"/>
          <w:lang w:eastAsia="en-GB"/>
        </w:rPr>
        <w:t>such as returns to creditors, the level of acceptance of proposals by creditors, fees</w:t>
      </w:r>
      <w:r w:rsidRPr="00CC1F40">
        <w:rPr>
          <w:rFonts w:eastAsia="Times New Roman"/>
          <w:sz w:val="24"/>
          <w:szCs w:val="24"/>
          <w:lang w:eastAsia="en-GB"/>
        </w:rPr>
        <w:t xml:space="preserve"> </w:t>
      </w:r>
      <w:r w:rsidRPr="00CC1F40">
        <w:rPr>
          <w:rFonts w:eastAsia="Times New Roman"/>
          <w:sz w:val="20"/>
          <w:szCs w:val="20"/>
          <w:lang w:eastAsia="en-GB"/>
        </w:rPr>
        <w:t xml:space="preserve">charged, failure rates etc. </w:t>
      </w:r>
      <w:r>
        <w:rPr>
          <w:rFonts w:eastAsia="Times New Roman"/>
          <w:sz w:val="20"/>
          <w:szCs w:val="20"/>
          <w:lang w:eastAsia="en-GB"/>
        </w:rPr>
        <w:t xml:space="preserve">DRF </w:t>
      </w:r>
      <w:r w:rsidRPr="00CC1F40">
        <w:rPr>
          <w:rFonts w:eastAsia="Times New Roman"/>
          <w:sz w:val="20"/>
          <w:szCs w:val="20"/>
          <w:lang w:eastAsia="en-GB"/>
        </w:rPr>
        <w:t>members recognise that this is an important aspect of enabling the debtor to make an</w:t>
      </w:r>
      <w:r w:rsidRPr="00CC1F40">
        <w:rPr>
          <w:rFonts w:eastAsia="Times New Roman"/>
          <w:sz w:val="24"/>
          <w:szCs w:val="24"/>
          <w:lang w:eastAsia="en-GB"/>
        </w:rPr>
        <w:t xml:space="preserve"> </w:t>
      </w:r>
      <w:r w:rsidRPr="00CC1F40">
        <w:rPr>
          <w:rFonts w:eastAsia="Times New Roman"/>
          <w:sz w:val="20"/>
          <w:szCs w:val="20"/>
          <w:lang w:eastAsia="en-GB"/>
        </w:rPr>
        <w:t>informed choice and to obtain creditor acceptance.</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sz w:val="20"/>
          <w:szCs w:val="20"/>
          <w:lang w:eastAsia="en-GB"/>
        </w:rPr>
      </w:pPr>
      <w:r w:rsidRPr="00CC1F40">
        <w:rPr>
          <w:rFonts w:eastAsia="Times New Roman"/>
          <w:i/>
          <w:iCs/>
          <w:sz w:val="20"/>
          <w:szCs w:val="20"/>
          <w:lang w:eastAsia="en-GB"/>
        </w:rPr>
        <w:t xml:space="preserve">8. </w:t>
      </w:r>
      <w:r>
        <w:rPr>
          <w:rFonts w:eastAsia="Times New Roman"/>
          <w:i/>
          <w:iCs/>
          <w:sz w:val="20"/>
          <w:szCs w:val="20"/>
          <w:lang w:eastAsia="en-GB"/>
        </w:rPr>
        <w:tab/>
      </w:r>
      <w:r w:rsidRPr="00CC1F40">
        <w:rPr>
          <w:rFonts w:eastAsia="Times New Roman"/>
          <w:i/>
          <w:iCs/>
          <w:sz w:val="20"/>
          <w:szCs w:val="20"/>
          <w:lang w:eastAsia="en-GB"/>
        </w:rPr>
        <w:t xml:space="preserve">Client funds </w:t>
      </w:r>
      <w:r w:rsidRPr="00CC1F40">
        <w:rPr>
          <w:rFonts w:eastAsia="Times New Roman"/>
          <w:sz w:val="20"/>
          <w:szCs w:val="20"/>
          <w:lang w:eastAsia="en-GB"/>
        </w:rPr>
        <w:t>- see Section E</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 </w:t>
      </w:r>
    </w:p>
    <w:p w:rsidR="005444AD" w:rsidRPr="00CC1F40" w:rsidRDefault="00265806" w:rsidP="0063457F">
      <w:pPr>
        <w:tabs>
          <w:tab w:val="left" w:pos="426"/>
        </w:tabs>
        <w:spacing w:after="0" w:line="240" w:lineRule="auto"/>
        <w:jc w:val="both"/>
        <w:rPr>
          <w:rFonts w:eastAsia="Times New Roman"/>
          <w:sz w:val="20"/>
          <w:szCs w:val="20"/>
          <w:lang w:eastAsia="en-GB"/>
        </w:rPr>
      </w:pPr>
      <w:r w:rsidRPr="00CC1F40">
        <w:rPr>
          <w:rFonts w:eastAsia="Times New Roman"/>
          <w:i/>
          <w:iCs/>
          <w:sz w:val="20"/>
          <w:szCs w:val="20"/>
          <w:lang w:eastAsia="en-GB"/>
        </w:rPr>
        <w:t xml:space="preserve">9. </w:t>
      </w:r>
      <w:r>
        <w:rPr>
          <w:rFonts w:eastAsia="Times New Roman"/>
          <w:i/>
          <w:iCs/>
          <w:sz w:val="20"/>
          <w:szCs w:val="20"/>
          <w:lang w:eastAsia="en-GB"/>
        </w:rPr>
        <w:tab/>
      </w:r>
      <w:r w:rsidRPr="00CC1F40">
        <w:rPr>
          <w:rFonts w:eastAsia="Times New Roman"/>
          <w:i/>
          <w:iCs/>
          <w:sz w:val="20"/>
          <w:szCs w:val="20"/>
          <w:lang w:eastAsia="en-GB"/>
        </w:rPr>
        <w:t xml:space="preserve">Fees and other charges </w:t>
      </w:r>
      <w:r w:rsidRPr="00CC1F40">
        <w:rPr>
          <w:rFonts w:eastAsia="Times New Roman"/>
          <w:sz w:val="20"/>
          <w:szCs w:val="20"/>
          <w:lang w:eastAsia="en-GB"/>
        </w:rPr>
        <w:t>- see Section G</w:t>
      </w:r>
    </w:p>
    <w:p w:rsidR="005444AD" w:rsidRPr="00CC1F40" w:rsidRDefault="00040D7D" w:rsidP="0063457F">
      <w:pPr>
        <w:tabs>
          <w:tab w:val="left" w:pos="426"/>
        </w:tabs>
        <w:spacing w:after="0" w:line="240" w:lineRule="auto"/>
        <w:jc w:val="both"/>
        <w:rPr>
          <w:rFonts w:eastAsia="Times New Roman"/>
          <w:i/>
          <w:iCs/>
          <w:sz w:val="20"/>
          <w:szCs w:val="20"/>
          <w:lang w:eastAsia="en-GB"/>
        </w:rPr>
      </w:pPr>
    </w:p>
    <w:p w:rsidR="005444AD" w:rsidRPr="00CC1F40" w:rsidRDefault="00265806" w:rsidP="0063457F">
      <w:pPr>
        <w:tabs>
          <w:tab w:val="left" w:pos="426"/>
        </w:tabs>
        <w:spacing w:after="0" w:line="240" w:lineRule="auto"/>
        <w:jc w:val="both"/>
        <w:rPr>
          <w:rFonts w:eastAsia="Times New Roman"/>
          <w:sz w:val="24"/>
          <w:szCs w:val="24"/>
          <w:lang w:eastAsia="en-GB"/>
        </w:rPr>
      </w:pPr>
      <w:r w:rsidRPr="00CC1F40">
        <w:rPr>
          <w:rFonts w:eastAsia="Times New Roman"/>
          <w:i/>
          <w:iCs/>
          <w:sz w:val="20"/>
          <w:szCs w:val="20"/>
          <w:lang w:eastAsia="en-GB"/>
        </w:rPr>
        <w:t xml:space="preserve">10. </w:t>
      </w:r>
      <w:r>
        <w:rPr>
          <w:rFonts w:eastAsia="Times New Roman"/>
          <w:i/>
          <w:iCs/>
          <w:sz w:val="20"/>
          <w:szCs w:val="20"/>
          <w:lang w:eastAsia="en-GB"/>
        </w:rPr>
        <w:tab/>
      </w:r>
      <w:r w:rsidRPr="00CC1F40">
        <w:rPr>
          <w:rFonts w:eastAsia="Times New Roman"/>
          <w:i/>
          <w:iCs/>
          <w:sz w:val="20"/>
          <w:szCs w:val="20"/>
          <w:lang w:eastAsia="en-GB"/>
        </w:rPr>
        <w:t xml:space="preserve">Complaints </w:t>
      </w:r>
      <w:r w:rsidRPr="00CC1F40">
        <w:rPr>
          <w:rFonts w:eastAsia="Times New Roman"/>
          <w:sz w:val="20"/>
          <w:szCs w:val="20"/>
          <w:lang w:eastAsia="en-GB"/>
        </w:rPr>
        <w:t>- see Section H</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b/>
          <w:bCs/>
          <w:sz w:val="20"/>
          <w:szCs w:val="20"/>
          <w:lang w:eastAsia="en-GB"/>
        </w:rPr>
        <w:t> </w:t>
      </w:r>
    </w:p>
    <w:p w:rsidR="005444AD" w:rsidRPr="00CC1F40" w:rsidRDefault="00265806" w:rsidP="0063457F">
      <w:pPr>
        <w:spacing w:after="0" w:line="240" w:lineRule="auto"/>
        <w:jc w:val="both"/>
        <w:rPr>
          <w:rFonts w:eastAsia="Times New Roman"/>
          <w:sz w:val="24"/>
          <w:szCs w:val="24"/>
          <w:lang w:eastAsia="en-GB"/>
        </w:rPr>
      </w:pPr>
      <w:r>
        <w:rPr>
          <w:rFonts w:eastAsia="Times New Roman"/>
          <w:b/>
          <w:bCs/>
          <w:sz w:val="20"/>
          <w:szCs w:val="20"/>
          <w:lang w:eastAsia="en-GB"/>
        </w:rPr>
        <w:br w:type="page"/>
      </w:r>
      <w:r w:rsidRPr="00CC1F40">
        <w:rPr>
          <w:rFonts w:eastAsia="Times New Roman"/>
          <w:b/>
          <w:bCs/>
          <w:sz w:val="20"/>
          <w:szCs w:val="20"/>
          <w:lang w:eastAsia="en-GB"/>
        </w:rPr>
        <w:lastRenderedPageBreak/>
        <w:t xml:space="preserve">C. </w:t>
      </w:r>
      <w:r>
        <w:rPr>
          <w:rFonts w:eastAsia="Times New Roman"/>
          <w:b/>
          <w:bCs/>
          <w:sz w:val="20"/>
          <w:szCs w:val="20"/>
          <w:lang w:eastAsia="en-GB"/>
        </w:rPr>
        <w:t>T</w:t>
      </w:r>
      <w:r w:rsidRPr="00CC1F40">
        <w:rPr>
          <w:rFonts w:eastAsia="Times New Roman"/>
          <w:b/>
          <w:bCs/>
          <w:sz w:val="20"/>
          <w:szCs w:val="20"/>
          <w:lang w:eastAsia="en-GB"/>
        </w:rPr>
        <w:t>he training, qualification and continuing professional development of DRF</w:t>
      </w:r>
    </w:p>
    <w:p w:rsidR="005444AD" w:rsidRDefault="00265806" w:rsidP="0063457F">
      <w:pPr>
        <w:spacing w:after="0" w:line="240" w:lineRule="auto"/>
        <w:jc w:val="both"/>
        <w:rPr>
          <w:rFonts w:eastAsia="Times New Roman"/>
          <w:b/>
          <w:bCs/>
          <w:sz w:val="20"/>
          <w:szCs w:val="20"/>
          <w:lang w:eastAsia="en-GB"/>
        </w:rPr>
      </w:pPr>
      <w:r w:rsidRPr="00CC1F40">
        <w:rPr>
          <w:rFonts w:eastAsia="Times New Roman"/>
          <w:b/>
          <w:bCs/>
          <w:sz w:val="20"/>
          <w:szCs w:val="20"/>
          <w:lang w:eastAsia="en-GB"/>
        </w:rPr>
        <w:t>Members’ management and staff</w:t>
      </w:r>
    </w:p>
    <w:p w:rsidR="005444AD" w:rsidRPr="00CC1F40" w:rsidRDefault="00040D7D" w:rsidP="0063457F">
      <w:pPr>
        <w:spacing w:after="0" w:line="240" w:lineRule="auto"/>
        <w:jc w:val="both"/>
        <w:rPr>
          <w:rFonts w:eastAsia="Times New Roman"/>
          <w:sz w:val="24"/>
          <w:szCs w:val="24"/>
          <w:lang w:eastAsia="en-GB"/>
        </w:rPr>
      </w:pPr>
    </w:p>
    <w:p w:rsidR="005444AD"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 xml:space="preserve">The DRF requires members to train all client-facing staff to the standards contained within the Certificate in Debt Resolution (CertDR) – to either the Award or Certificate standard as the member deems appropriate, or to a standard that can be demonstrated is similar to these qualifications. </w:t>
      </w:r>
      <w:r>
        <w:rPr>
          <w:rFonts w:eastAsia="Times New Roman"/>
          <w:sz w:val="20"/>
          <w:szCs w:val="20"/>
          <w:lang w:eastAsia="en-GB"/>
        </w:rPr>
        <w:t>In summary, DRF members are obliged to meet the following standards:</w:t>
      </w:r>
    </w:p>
    <w:p w:rsidR="005444AD" w:rsidRDefault="00040D7D" w:rsidP="0063457F">
      <w:pPr>
        <w:spacing w:after="0" w:line="240" w:lineRule="auto"/>
        <w:jc w:val="both"/>
        <w:rPr>
          <w:rFonts w:eastAsia="Times New Roman"/>
          <w:sz w:val="20"/>
          <w:szCs w:val="20"/>
          <w:lang w:eastAsia="en-GB"/>
        </w:rPr>
      </w:pPr>
    </w:p>
    <w:p w:rsidR="005444AD" w:rsidRDefault="00265806" w:rsidP="0063457F">
      <w:pPr>
        <w:pStyle w:val="ColorfulList-Accent11"/>
        <w:widowControl w:val="0"/>
        <w:numPr>
          <w:ilvl w:val="0"/>
          <w:numId w:val="19"/>
        </w:numPr>
        <w:autoSpaceDE w:val="0"/>
        <w:autoSpaceDN w:val="0"/>
        <w:adjustRightInd w:val="0"/>
        <w:spacing w:after="0" w:line="240" w:lineRule="auto"/>
        <w:jc w:val="both"/>
        <w:rPr>
          <w:rFonts w:cs="Lucida Grande"/>
          <w:sz w:val="20"/>
          <w:lang w:val="en-US"/>
        </w:rPr>
      </w:pPr>
      <w:r w:rsidRPr="00EA1C38">
        <w:rPr>
          <w:rFonts w:cs="Lucida Grande"/>
          <w:sz w:val="20"/>
          <w:lang w:val="en-US"/>
        </w:rPr>
        <w:t>All members must demonstrate that they provide their staff with appropriate training to enable them to carry out their work with knowledge and skill, efficiently and to the high standards required by DRF's Code.</w:t>
      </w:r>
    </w:p>
    <w:p w:rsidR="005444AD" w:rsidRPr="00EA1C38" w:rsidRDefault="00265806" w:rsidP="0063457F">
      <w:pPr>
        <w:pStyle w:val="ColorfulList-Accent11"/>
        <w:widowControl w:val="0"/>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 </w:t>
      </w:r>
    </w:p>
    <w:p w:rsidR="005444AD" w:rsidRDefault="00265806" w:rsidP="0063457F">
      <w:pPr>
        <w:pStyle w:val="ColorfulList-Accent11"/>
        <w:widowControl w:val="0"/>
        <w:numPr>
          <w:ilvl w:val="0"/>
          <w:numId w:val="19"/>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All staff employed by members must be aware of the existence of the DRF Code </w:t>
      </w:r>
      <w:r>
        <w:rPr>
          <w:rFonts w:cs="Lucida Grande"/>
          <w:sz w:val="20"/>
          <w:lang w:val="en-US"/>
        </w:rPr>
        <w:t>&amp; Standards</w:t>
      </w:r>
      <w:r w:rsidRPr="00EA1C38">
        <w:rPr>
          <w:rFonts w:cs="Lucida Grande"/>
          <w:sz w:val="20"/>
          <w:lang w:val="en-US"/>
        </w:rPr>
        <w:t xml:space="preserve"> and the OFT Debt Management Guidance Notes.</w:t>
      </w:r>
    </w:p>
    <w:p w:rsidR="005444AD" w:rsidRPr="00465FE4"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19"/>
        </w:numPr>
        <w:autoSpaceDE w:val="0"/>
        <w:autoSpaceDN w:val="0"/>
        <w:adjustRightInd w:val="0"/>
        <w:spacing w:after="0" w:line="240" w:lineRule="auto"/>
        <w:jc w:val="both"/>
        <w:rPr>
          <w:rFonts w:cs="Lucida Grande"/>
          <w:sz w:val="20"/>
          <w:lang w:val="en-US"/>
        </w:rPr>
      </w:pPr>
      <w:r w:rsidRPr="00EA1C38">
        <w:rPr>
          <w:rFonts w:cs="Lucida Grande"/>
          <w:sz w:val="20"/>
          <w:lang w:val="en-US"/>
        </w:rPr>
        <w:t>All staff of members must be made aware of their specific responsibilities in ensuring that the Code</w:t>
      </w:r>
      <w:r>
        <w:rPr>
          <w:rFonts w:cs="Lucida Grande"/>
          <w:sz w:val="20"/>
          <w:lang w:val="en-US"/>
        </w:rPr>
        <w:t xml:space="preserve"> &amp; Standards</w:t>
      </w:r>
      <w:r w:rsidRPr="00EA1C38">
        <w:rPr>
          <w:rFonts w:cs="Lucida Grande"/>
          <w:sz w:val="20"/>
          <w:lang w:val="en-US"/>
        </w:rPr>
        <w:t xml:space="preserve"> and OFT Debt Management Guidance Notes are adhered to.</w:t>
      </w:r>
    </w:p>
    <w:p w:rsidR="005444AD" w:rsidRPr="00465FE4"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19"/>
        </w:numPr>
        <w:autoSpaceDE w:val="0"/>
        <w:autoSpaceDN w:val="0"/>
        <w:adjustRightInd w:val="0"/>
        <w:spacing w:after="0" w:line="240" w:lineRule="auto"/>
        <w:jc w:val="both"/>
        <w:rPr>
          <w:rFonts w:cs="Lucida Grande"/>
          <w:sz w:val="20"/>
          <w:lang w:val="en-US"/>
        </w:rPr>
      </w:pPr>
      <w:r w:rsidRPr="00EA1C38">
        <w:rPr>
          <w:rFonts w:cs="Lucida Grande"/>
          <w:sz w:val="20"/>
          <w:lang w:val="en-US"/>
        </w:rPr>
        <w:t>The training prov</w:t>
      </w:r>
      <w:r w:rsidR="0063457F">
        <w:rPr>
          <w:rFonts w:cs="Lucida Grande"/>
          <w:sz w:val="20"/>
          <w:lang w:val="en-US"/>
        </w:rPr>
        <w:t xml:space="preserve">ided must ensure members’ staff </w:t>
      </w:r>
      <w:r w:rsidR="0063457F" w:rsidRPr="00EA1C38">
        <w:rPr>
          <w:rFonts w:cs="Lucida Grande"/>
          <w:sz w:val="20"/>
          <w:lang w:val="en-US"/>
        </w:rPr>
        <w:t>understands</w:t>
      </w:r>
      <w:r w:rsidRPr="00EA1C38">
        <w:rPr>
          <w:rFonts w:cs="Lucida Grande"/>
          <w:sz w:val="20"/>
          <w:lang w:val="en-US"/>
        </w:rPr>
        <w:t xml:space="preserve"> the Code</w:t>
      </w:r>
      <w:r>
        <w:rPr>
          <w:rFonts w:cs="Lucida Grande"/>
          <w:sz w:val="20"/>
          <w:lang w:val="en-US"/>
        </w:rPr>
        <w:t xml:space="preserve"> &amp; Standard</w:t>
      </w:r>
      <w:r w:rsidRPr="00EA1C38">
        <w:rPr>
          <w:rFonts w:cs="Lucida Grande"/>
          <w:sz w:val="20"/>
          <w:lang w:val="en-US"/>
        </w:rPr>
        <w:t>s requirements and their own legal obligations to consumers.</w:t>
      </w:r>
    </w:p>
    <w:p w:rsidR="005444AD" w:rsidRPr="00465FE4"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19"/>
        </w:numPr>
        <w:autoSpaceDE w:val="0"/>
        <w:autoSpaceDN w:val="0"/>
        <w:adjustRightInd w:val="0"/>
        <w:spacing w:after="0" w:line="240" w:lineRule="auto"/>
        <w:jc w:val="both"/>
        <w:rPr>
          <w:rFonts w:cs="Lucida Grande"/>
          <w:sz w:val="20"/>
          <w:lang w:val="en-US"/>
        </w:rPr>
      </w:pPr>
      <w:r w:rsidRPr="00EA1C38">
        <w:rPr>
          <w:rFonts w:cs="Lucida Grande"/>
          <w:sz w:val="20"/>
          <w:lang w:val="en-US"/>
        </w:rPr>
        <w:t>Members must ensure that all staff are fully trained before they deal with consumers Where staff are giving specific advice the training should be CertDR, CPPI or any such in-house training that has been previously agreed by DRF as being of the same high standard.</w:t>
      </w:r>
    </w:p>
    <w:p w:rsidR="005444AD" w:rsidRPr="00465FE4" w:rsidRDefault="00265806" w:rsidP="0063457F">
      <w:pPr>
        <w:widowControl w:val="0"/>
        <w:autoSpaceDE w:val="0"/>
        <w:autoSpaceDN w:val="0"/>
        <w:adjustRightInd w:val="0"/>
        <w:spacing w:after="0" w:line="240" w:lineRule="auto"/>
        <w:jc w:val="both"/>
        <w:rPr>
          <w:rFonts w:cs="Lucida Grande"/>
          <w:sz w:val="20"/>
          <w:lang w:val="en-US"/>
        </w:rPr>
      </w:pPr>
      <w:r w:rsidRPr="00465FE4">
        <w:rPr>
          <w:rFonts w:cs="Lucida Grande"/>
          <w:sz w:val="20"/>
          <w:lang w:val="en-US"/>
        </w:rPr>
        <w:t xml:space="preserve"> </w:t>
      </w:r>
    </w:p>
    <w:p w:rsidR="005444AD" w:rsidRDefault="00265806" w:rsidP="0063457F">
      <w:pPr>
        <w:pStyle w:val="ColorfulList-Accent11"/>
        <w:widowControl w:val="0"/>
        <w:numPr>
          <w:ilvl w:val="0"/>
          <w:numId w:val="19"/>
        </w:numPr>
        <w:autoSpaceDE w:val="0"/>
        <w:autoSpaceDN w:val="0"/>
        <w:adjustRightInd w:val="0"/>
        <w:spacing w:after="0" w:line="240" w:lineRule="auto"/>
        <w:jc w:val="both"/>
        <w:rPr>
          <w:rFonts w:cs="Lucida Grande"/>
          <w:sz w:val="20"/>
          <w:lang w:val="en-US"/>
        </w:rPr>
      </w:pPr>
      <w:r w:rsidRPr="00EA1C38">
        <w:rPr>
          <w:rFonts w:cs="Lucida Grande"/>
          <w:sz w:val="20"/>
          <w:lang w:val="en-US"/>
        </w:rPr>
        <w:t>DRF members must offer equality of service to any person, regardless of their race, creed, sex, disability or nationality.</w:t>
      </w:r>
    </w:p>
    <w:p w:rsidR="005444AD" w:rsidRPr="00465FE4" w:rsidRDefault="00265806" w:rsidP="0063457F">
      <w:pPr>
        <w:widowControl w:val="0"/>
        <w:autoSpaceDE w:val="0"/>
        <w:autoSpaceDN w:val="0"/>
        <w:adjustRightInd w:val="0"/>
        <w:spacing w:after="0" w:line="240" w:lineRule="auto"/>
        <w:jc w:val="both"/>
        <w:rPr>
          <w:rFonts w:cs="Lucida Grande"/>
          <w:sz w:val="20"/>
          <w:lang w:val="en-US"/>
        </w:rPr>
      </w:pPr>
      <w:r w:rsidRPr="00465FE4">
        <w:rPr>
          <w:rFonts w:cs="Lucida Grande"/>
          <w:sz w:val="20"/>
          <w:lang w:val="en-US"/>
        </w:rPr>
        <w:t xml:space="preserve"> </w:t>
      </w:r>
    </w:p>
    <w:p w:rsidR="005444AD" w:rsidRDefault="00265806" w:rsidP="0063457F">
      <w:pPr>
        <w:pStyle w:val="ColorfulList-Accent11"/>
        <w:widowControl w:val="0"/>
        <w:numPr>
          <w:ilvl w:val="0"/>
          <w:numId w:val="19"/>
        </w:numPr>
        <w:autoSpaceDE w:val="0"/>
        <w:autoSpaceDN w:val="0"/>
        <w:adjustRightInd w:val="0"/>
        <w:spacing w:line="240" w:lineRule="auto"/>
        <w:jc w:val="both"/>
        <w:rPr>
          <w:rFonts w:cs="Lucida Grande"/>
          <w:sz w:val="20"/>
          <w:lang w:val="en-US"/>
        </w:rPr>
      </w:pPr>
      <w:r w:rsidRPr="00EA1C38">
        <w:rPr>
          <w:rFonts w:cs="Lucida Grande"/>
          <w:sz w:val="20"/>
          <w:lang w:val="en-US"/>
        </w:rPr>
        <w:t>Members must have in place satisfactory provisions for dealing with vulnerable consumers. This may include and not be limited to those who are:</w:t>
      </w:r>
    </w:p>
    <w:p w:rsidR="002135F9" w:rsidRPr="002135F9" w:rsidRDefault="00040D7D" w:rsidP="0063457F">
      <w:pPr>
        <w:pStyle w:val="ListParagraph"/>
        <w:spacing w:after="0" w:line="240" w:lineRule="auto"/>
        <w:jc w:val="both"/>
        <w:rPr>
          <w:rFonts w:cs="Lucida Grande"/>
          <w:sz w:val="2"/>
          <w:lang w:val="en-US"/>
        </w:rPr>
      </w:pPr>
    </w:p>
    <w:p w:rsidR="005444AD" w:rsidRPr="00EA1C38" w:rsidRDefault="00265806" w:rsidP="0063457F">
      <w:pPr>
        <w:pStyle w:val="ColorfulList-Accent11"/>
        <w:widowControl w:val="0"/>
        <w:numPr>
          <w:ilvl w:val="1"/>
          <w:numId w:val="19"/>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Disabled </w:t>
      </w:r>
    </w:p>
    <w:p w:rsidR="005444AD" w:rsidRPr="00EA1C38" w:rsidRDefault="00265806" w:rsidP="0063457F">
      <w:pPr>
        <w:pStyle w:val="ColorfulList-Accent11"/>
        <w:widowControl w:val="0"/>
        <w:numPr>
          <w:ilvl w:val="1"/>
          <w:numId w:val="19"/>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Disadvantaged </w:t>
      </w:r>
    </w:p>
    <w:p w:rsidR="005444AD" w:rsidRPr="00EA1C38" w:rsidRDefault="00265806" w:rsidP="0063457F">
      <w:pPr>
        <w:pStyle w:val="ColorfulList-Accent11"/>
        <w:widowControl w:val="0"/>
        <w:numPr>
          <w:ilvl w:val="1"/>
          <w:numId w:val="19"/>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Have difficulty with reading or writing </w:t>
      </w:r>
    </w:p>
    <w:p w:rsidR="005444AD" w:rsidRPr="00EA1C38" w:rsidRDefault="00265806" w:rsidP="0063457F">
      <w:pPr>
        <w:pStyle w:val="ColorfulList-Accent11"/>
        <w:widowControl w:val="0"/>
        <w:numPr>
          <w:ilvl w:val="1"/>
          <w:numId w:val="19"/>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Have difficulty understanding basic mathematics </w:t>
      </w:r>
    </w:p>
    <w:p w:rsidR="005444AD" w:rsidRPr="00EA1C38" w:rsidRDefault="00265806" w:rsidP="0063457F">
      <w:pPr>
        <w:pStyle w:val="ColorfulList-Accent11"/>
        <w:widowControl w:val="0"/>
        <w:numPr>
          <w:ilvl w:val="1"/>
          <w:numId w:val="19"/>
        </w:numPr>
        <w:autoSpaceDE w:val="0"/>
        <w:autoSpaceDN w:val="0"/>
        <w:adjustRightInd w:val="0"/>
        <w:spacing w:after="0" w:line="240" w:lineRule="auto"/>
        <w:jc w:val="both"/>
        <w:rPr>
          <w:rFonts w:cs="Lucida Grande"/>
          <w:sz w:val="20"/>
          <w:lang w:val="en-US"/>
        </w:rPr>
      </w:pPr>
      <w:r w:rsidRPr="00EA1C38">
        <w:rPr>
          <w:rFonts w:cs="Lucida Grande"/>
          <w:sz w:val="20"/>
          <w:lang w:val="en-US"/>
        </w:rPr>
        <w:t>Have a lack of knowledge about a complex product or service</w:t>
      </w:r>
    </w:p>
    <w:p w:rsidR="005444AD" w:rsidRDefault="00265806" w:rsidP="0063457F">
      <w:pPr>
        <w:pStyle w:val="ColorfulList-Accent11"/>
        <w:widowControl w:val="0"/>
        <w:numPr>
          <w:ilvl w:val="1"/>
          <w:numId w:val="19"/>
        </w:numPr>
        <w:autoSpaceDE w:val="0"/>
        <w:autoSpaceDN w:val="0"/>
        <w:adjustRightInd w:val="0"/>
        <w:spacing w:after="0" w:line="240" w:lineRule="auto"/>
        <w:jc w:val="both"/>
        <w:rPr>
          <w:rFonts w:cs="Lucida Grande"/>
          <w:sz w:val="20"/>
          <w:lang w:val="en-US"/>
        </w:rPr>
      </w:pPr>
      <w:r w:rsidRPr="00EA1C38">
        <w:rPr>
          <w:rFonts w:cs="Lucida Grande"/>
          <w:sz w:val="20"/>
          <w:lang w:val="en-US"/>
        </w:rPr>
        <w:t>Those whose first language may not be English</w:t>
      </w:r>
    </w:p>
    <w:p w:rsidR="005444AD" w:rsidRDefault="00040D7D" w:rsidP="0063457F">
      <w:pPr>
        <w:spacing w:after="0" w:line="240" w:lineRule="auto"/>
        <w:jc w:val="both"/>
        <w:rPr>
          <w:rFonts w:eastAsia="Times New Roman"/>
          <w:sz w:val="20"/>
          <w:szCs w:val="20"/>
          <w:lang w:eastAsia="en-GB"/>
        </w:rPr>
      </w:pPr>
    </w:p>
    <w:p w:rsidR="005444AD" w:rsidRPr="00CC1F40" w:rsidRDefault="00265806" w:rsidP="0063457F">
      <w:pPr>
        <w:spacing w:after="0" w:line="240" w:lineRule="auto"/>
        <w:jc w:val="both"/>
        <w:rPr>
          <w:rFonts w:eastAsia="Times New Roman"/>
          <w:sz w:val="24"/>
          <w:szCs w:val="24"/>
          <w:lang w:eastAsia="en-GB"/>
        </w:rPr>
      </w:pPr>
      <w:r>
        <w:rPr>
          <w:rFonts w:eastAsia="Times New Roman"/>
          <w:sz w:val="20"/>
          <w:szCs w:val="20"/>
          <w:lang w:eastAsia="en-GB"/>
        </w:rPr>
        <w:t xml:space="preserve">The </w:t>
      </w:r>
      <w:r w:rsidRPr="00CC1F40">
        <w:rPr>
          <w:rFonts w:eastAsia="Times New Roman"/>
          <w:sz w:val="20"/>
          <w:szCs w:val="20"/>
          <w:lang w:eastAsia="en-GB"/>
        </w:rPr>
        <w:t>DRF is committed to the development of a comprehensive system of training, qualification</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and continuing development for the staff of its members in the following disciplines:-</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 </w:t>
      </w:r>
      <w:r>
        <w:rPr>
          <w:rFonts w:eastAsia="Times New Roman"/>
          <w:i/>
          <w:iCs/>
          <w:sz w:val="20"/>
          <w:szCs w:val="20"/>
          <w:lang w:eastAsia="en-GB"/>
        </w:rPr>
        <w:tab/>
      </w:r>
      <w:r w:rsidRPr="00CC1F40">
        <w:rPr>
          <w:rFonts w:eastAsia="Times New Roman"/>
          <w:i/>
          <w:iCs/>
          <w:sz w:val="20"/>
          <w:szCs w:val="20"/>
          <w:lang w:eastAsia="en-GB"/>
        </w:rPr>
        <w:t>Types of Debt</w:t>
      </w:r>
    </w:p>
    <w:p w:rsidR="005444AD" w:rsidRPr="002135F9" w:rsidRDefault="00040D7D" w:rsidP="0063457F">
      <w:pPr>
        <w:spacing w:after="0" w:line="240" w:lineRule="auto"/>
        <w:jc w:val="both"/>
        <w:rPr>
          <w:rFonts w:eastAsia="Times New Roman"/>
          <w:sz w:val="20"/>
          <w:szCs w:val="24"/>
          <w:lang w:eastAsia="en-GB"/>
        </w:rPr>
      </w:pPr>
    </w:p>
    <w:p w:rsidR="005444AD" w:rsidRPr="002135F9" w:rsidRDefault="00265806" w:rsidP="0063457F">
      <w:pPr>
        <w:spacing w:after="0" w:line="240" w:lineRule="auto"/>
        <w:jc w:val="both"/>
        <w:rPr>
          <w:rFonts w:eastAsia="Times New Roman"/>
          <w:sz w:val="20"/>
          <w:szCs w:val="20"/>
          <w:lang w:eastAsia="en-GB"/>
        </w:rPr>
      </w:pPr>
      <w:r w:rsidRPr="002135F9">
        <w:rPr>
          <w:rFonts w:eastAsia="Times New Roman"/>
          <w:sz w:val="20"/>
          <w:szCs w:val="20"/>
          <w:lang w:eastAsia="en-GB"/>
        </w:rPr>
        <w:t>HP and conditional sale agreements - Credit card debts Secured or unsecured debts – Consolidations – Loans – Overdrafts – Mortgages – Leases - Guarantees given to banks or other third parties - Voluntary charging orders - Council tax – Maintenance - Domestic rates - Tax and national insurance debts - Traffic tickets/fines - Priority of debts - Dealing with continuing debt responsibilities, such as rent, mortgage and utilities payments</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2. </w:t>
      </w:r>
      <w:r>
        <w:rPr>
          <w:rFonts w:eastAsia="Times New Roman"/>
          <w:i/>
          <w:iCs/>
          <w:sz w:val="20"/>
          <w:szCs w:val="20"/>
          <w:lang w:eastAsia="en-GB"/>
        </w:rPr>
        <w:tab/>
      </w:r>
      <w:r w:rsidRPr="00CC1F40">
        <w:rPr>
          <w:rFonts w:eastAsia="Times New Roman"/>
          <w:i/>
          <w:iCs/>
          <w:sz w:val="20"/>
          <w:szCs w:val="20"/>
          <w:lang w:eastAsia="en-GB"/>
        </w:rPr>
        <w:t>Consumer Credit Act</w:t>
      </w:r>
    </w:p>
    <w:p w:rsidR="005444AD" w:rsidRPr="002135F9" w:rsidRDefault="00040D7D" w:rsidP="0063457F">
      <w:pPr>
        <w:spacing w:after="0" w:line="240" w:lineRule="auto"/>
        <w:jc w:val="both"/>
        <w:rPr>
          <w:rFonts w:eastAsia="Times New Roman"/>
          <w:sz w:val="20"/>
          <w:szCs w:val="24"/>
          <w:lang w:eastAsia="en-GB"/>
        </w:rPr>
      </w:pPr>
    </w:p>
    <w:p w:rsidR="005444AD" w:rsidRPr="002135F9" w:rsidRDefault="00265806" w:rsidP="0063457F">
      <w:pPr>
        <w:spacing w:after="0" w:line="240" w:lineRule="auto"/>
        <w:jc w:val="both"/>
        <w:rPr>
          <w:rFonts w:eastAsia="Times New Roman"/>
          <w:sz w:val="20"/>
          <w:szCs w:val="20"/>
          <w:lang w:eastAsia="en-GB"/>
        </w:rPr>
      </w:pPr>
      <w:r w:rsidRPr="002135F9">
        <w:rPr>
          <w:rFonts w:eastAsia="Times New Roman"/>
          <w:sz w:val="20"/>
          <w:szCs w:val="20"/>
          <w:lang w:eastAsia="en-GB"/>
        </w:rPr>
        <w:t>Scope - Agreements covered by the Act.  Hire purchase agreements.  Conditional sale agreements. Procedure.  Action by creditors to recover money/goods.</w:t>
      </w:r>
    </w:p>
    <w:p w:rsidR="005444AD" w:rsidRPr="002135F9" w:rsidRDefault="00265806" w:rsidP="0063457F">
      <w:pPr>
        <w:spacing w:after="0" w:line="240" w:lineRule="auto"/>
        <w:jc w:val="both"/>
        <w:rPr>
          <w:rFonts w:eastAsia="Times New Roman"/>
          <w:i/>
          <w:iCs/>
          <w:sz w:val="20"/>
          <w:szCs w:val="20"/>
          <w:lang w:eastAsia="en-GB"/>
        </w:rPr>
      </w:pPr>
      <w:r w:rsidRPr="002135F9">
        <w:rPr>
          <w:rFonts w:eastAsia="Times New Roman"/>
          <w:i/>
          <w:iCs/>
          <w:sz w:val="20"/>
          <w:szCs w:val="20"/>
          <w:lang w:eastAsia="en-GB"/>
        </w:rPr>
        <w:t> </w:t>
      </w:r>
    </w:p>
    <w:p w:rsidR="005444AD" w:rsidRPr="002135F9" w:rsidRDefault="00040D7D" w:rsidP="0063457F">
      <w:pPr>
        <w:spacing w:after="0" w:line="240" w:lineRule="auto"/>
        <w:jc w:val="both"/>
        <w:rPr>
          <w:rFonts w:eastAsia="Times New Roman"/>
          <w:sz w:val="20"/>
          <w:szCs w:val="20"/>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3. </w:t>
      </w:r>
      <w:r>
        <w:rPr>
          <w:rFonts w:eastAsia="Times New Roman"/>
          <w:i/>
          <w:iCs/>
          <w:sz w:val="20"/>
          <w:szCs w:val="20"/>
          <w:lang w:eastAsia="en-GB"/>
        </w:rPr>
        <w:tab/>
      </w:r>
      <w:r w:rsidRPr="00CC1F40">
        <w:rPr>
          <w:rFonts w:eastAsia="Times New Roman"/>
          <w:i/>
          <w:iCs/>
          <w:sz w:val="20"/>
          <w:szCs w:val="20"/>
          <w:lang w:eastAsia="en-GB"/>
        </w:rPr>
        <w:t>Types of Court action; Magistrate/County Court</w:t>
      </w:r>
    </w:p>
    <w:p w:rsidR="005444AD" w:rsidRPr="002135F9" w:rsidRDefault="00040D7D" w:rsidP="0063457F">
      <w:pPr>
        <w:spacing w:after="0" w:line="240" w:lineRule="auto"/>
        <w:jc w:val="both"/>
        <w:rPr>
          <w:rFonts w:eastAsia="Times New Roman"/>
          <w:sz w:val="20"/>
          <w:szCs w:val="24"/>
          <w:lang w:eastAsia="en-GB"/>
        </w:rPr>
      </w:pPr>
    </w:p>
    <w:p w:rsidR="005444AD" w:rsidRPr="002135F9" w:rsidRDefault="00265806" w:rsidP="0063457F">
      <w:pPr>
        <w:spacing w:after="0" w:line="240" w:lineRule="auto"/>
        <w:jc w:val="both"/>
        <w:rPr>
          <w:rFonts w:eastAsia="Times New Roman"/>
          <w:sz w:val="20"/>
          <w:szCs w:val="20"/>
          <w:lang w:eastAsia="en-GB"/>
        </w:rPr>
      </w:pPr>
      <w:r w:rsidRPr="002135F9">
        <w:rPr>
          <w:rFonts w:eastAsia="Times New Roman"/>
          <w:sz w:val="20"/>
          <w:szCs w:val="20"/>
          <w:lang w:eastAsia="en-GB"/>
        </w:rPr>
        <w:t xml:space="preserve">Bailiffs - powers and seizure of goods. </w:t>
      </w:r>
      <w:r>
        <w:rPr>
          <w:rFonts w:eastAsia="Times New Roman"/>
          <w:sz w:val="20"/>
          <w:szCs w:val="20"/>
          <w:lang w:eastAsia="en-GB"/>
        </w:rPr>
        <w:t xml:space="preserve"> </w:t>
      </w:r>
      <w:r w:rsidRPr="002135F9">
        <w:rPr>
          <w:rFonts w:eastAsia="Times New Roman"/>
          <w:sz w:val="20"/>
          <w:szCs w:val="20"/>
          <w:lang w:eastAsia="en-GB"/>
        </w:rPr>
        <w:t xml:space="preserve">Financial penalties for non-compliance with Court Orders. Compensation orders. </w:t>
      </w:r>
      <w:r>
        <w:rPr>
          <w:rFonts w:eastAsia="Times New Roman"/>
          <w:sz w:val="20"/>
          <w:szCs w:val="20"/>
          <w:lang w:eastAsia="en-GB"/>
        </w:rPr>
        <w:t xml:space="preserve"> </w:t>
      </w:r>
      <w:r w:rsidRPr="002135F9">
        <w:rPr>
          <w:rFonts w:eastAsia="Times New Roman"/>
          <w:sz w:val="20"/>
          <w:szCs w:val="20"/>
          <w:lang w:eastAsia="en-GB"/>
        </w:rPr>
        <w:t xml:space="preserve">Council tax and community charge. Maintenance Orders. Domestic rates. </w:t>
      </w:r>
      <w:r>
        <w:rPr>
          <w:rFonts w:eastAsia="Times New Roman"/>
          <w:sz w:val="20"/>
          <w:szCs w:val="20"/>
          <w:lang w:eastAsia="en-GB"/>
        </w:rPr>
        <w:t xml:space="preserve"> </w:t>
      </w:r>
      <w:r w:rsidRPr="002135F9">
        <w:rPr>
          <w:rFonts w:eastAsia="Times New Roman"/>
          <w:sz w:val="20"/>
          <w:szCs w:val="20"/>
          <w:lang w:eastAsia="en-GB"/>
        </w:rPr>
        <w:t xml:space="preserve">Tax debts and their treatment (for example in the consolidation of loans). </w:t>
      </w:r>
      <w:r>
        <w:rPr>
          <w:rFonts w:eastAsia="Times New Roman"/>
          <w:sz w:val="20"/>
          <w:szCs w:val="20"/>
          <w:lang w:eastAsia="en-GB"/>
        </w:rPr>
        <w:t xml:space="preserve"> </w:t>
      </w:r>
      <w:r w:rsidRPr="002135F9">
        <w:rPr>
          <w:rFonts w:eastAsia="Times New Roman"/>
          <w:sz w:val="20"/>
          <w:szCs w:val="20"/>
          <w:lang w:eastAsia="en-GB"/>
        </w:rPr>
        <w:t xml:space="preserve">Traffic tickets/fines. </w:t>
      </w:r>
      <w:r>
        <w:rPr>
          <w:rFonts w:eastAsia="Times New Roman"/>
          <w:sz w:val="20"/>
          <w:szCs w:val="20"/>
          <w:lang w:eastAsia="en-GB"/>
        </w:rPr>
        <w:t xml:space="preserve"> </w:t>
      </w:r>
      <w:r w:rsidRPr="002135F9">
        <w:rPr>
          <w:rFonts w:eastAsia="Times New Roman"/>
          <w:sz w:val="20"/>
          <w:szCs w:val="20"/>
          <w:lang w:eastAsia="en-GB"/>
        </w:rPr>
        <w:t xml:space="preserve">Other fines. Action by creditors to recover money/goods (Consumer Credit Act). Charging Orders. Repossession Orders. </w:t>
      </w:r>
      <w:r>
        <w:rPr>
          <w:rFonts w:eastAsia="Times New Roman"/>
          <w:sz w:val="20"/>
          <w:szCs w:val="20"/>
          <w:lang w:eastAsia="en-GB"/>
        </w:rPr>
        <w:t xml:space="preserve"> </w:t>
      </w:r>
      <w:r w:rsidRPr="002135F9">
        <w:rPr>
          <w:rFonts w:eastAsia="Times New Roman"/>
          <w:sz w:val="20"/>
          <w:szCs w:val="20"/>
          <w:lang w:eastAsia="en-GB"/>
        </w:rPr>
        <w:t>Attachment of earnings Orders</w:t>
      </w:r>
    </w:p>
    <w:p w:rsidR="005444AD" w:rsidRDefault="00265806" w:rsidP="0063457F">
      <w:pPr>
        <w:spacing w:after="0" w:line="240" w:lineRule="auto"/>
        <w:jc w:val="both"/>
        <w:rPr>
          <w:rFonts w:eastAsia="Times New Roman"/>
          <w:i/>
          <w:iCs/>
          <w:sz w:val="20"/>
          <w:szCs w:val="20"/>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4. </w:t>
      </w:r>
      <w:r>
        <w:rPr>
          <w:rFonts w:eastAsia="Times New Roman"/>
          <w:i/>
          <w:iCs/>
          <w:sz w:val="20"/>
          <w:szCs w:val="20"/>
          <w:lang w:eastAsia="en-GB"/>
        </w:rPr>
        <w:tab/>
      </w:r>
      <w:r w:rsidRPr="00CC1F40">
        <w:rPr>
          <w:rFonts w:eastAsia="Times New Roman"/>
          <w:i/>
          <w:iCs/>
          <w:sz w:val="20"/>
          <w:szCs w:val="20"/>
          <w:lang w:eastAsia="en-GB"/>
        </w:rPr>
        <w:t>Dealing with harassment</w:t>
      </w:r>
    </w:p>
    <w:p w:rsidR="005444AD" w:rsidRPr="002135F9" w:rsidRDefault="00040D7D" w:rsidP="0063457F">
      <w:pPr>
        <w:spacing w:after="0" w:line="240" w:lineRule="auto"/>
        <w:jc w:val="both"/>
        <w:rPr>
          <w:rFonts w:eastAsia="Times New Roman"/>
          <w:sz w:val="20"/>
          <w:szCs w:val="24"/>
          <w:lang w:eastAsia="en-GB"/>
        </w:rPr>
      </w:pPr>
    </w:p>
    <w:p w:rsidR="005444AD" w:rsidRPr="002135F9" w:rsidRDefault="00265806" w:rsidP="0063457F">
      <w:pPr>
        <w:spacing w:after="0" w:line="240" w:lineRule="auto"/>
        <w:jc w:val="both"/>
        <w:rPr>
          <w:rFonts w:eastAsia="Times New Roman"/>
          <w:sz w:val="20"/>
          <w:szCs w:val="20"/>
          <w:lang w:eastAsia="en-GB"/>
        </w:rPr>
      </w:pPr>
      <w:r w:rsidRPr="002135F9">
        <w:rPr>
          <w:rFonts w:eastAsia="Times New Roman"/>
          <w:sz w:val="20"/>
          <w:szCs w:val="20"/>
          <w:lang w:eastAsia="en-GB"/>
        </w:rPr>
        <w:t xml:space="preserve">Debtor's rights and remedies (Legal and Ombudsman). </w:t>
      </w:r>
      <w:r>
        <w:rPr>
          <w:rFonts w:eastAsia="Times New Roman"/>
          <w:sz w:val="20"/>
          <w:szCs w:val="20"/>
          <w:lang w:eastAsia="en-GB"/>
        </w:rPr>
        <w:t xml:space="preserve"> </w:t>
      </w:r>
      <w:r w:rsidRPr="002135F9">
        <w:rPr>
          <w:rFonts w:eastAsia="Times New Roman"/>
          <w:sz w:val="20"/>
          <w:szCs w:val="20"/>
          <w:lang w:eastAsia="en-GB"/>
        </w:rPr>
        <w:t xml:space="preserve">Legal constraints on creditors .Debtors' options. </w:t>
      </w:r>
      <w:r>
        <w:rPr>
          <w:rFonts w:eastAsia="Times New Roman"/>
          <w:sz w:val="20"/>
          <w:szCs w:val="20"/>
          <w:lang w:eastAsia="en-GB"/>
        </w:rPr>
        <w:t xml:space="preserve"> </w:t>
      </w:r>
      <w:r w:rsidRPr="002135F9">
        <w:rPr>
          <w:rFonts w:eastAsia="Times New Roman"/>
          <w:sz w:val="20"/>
          <w:szCs w:val="20"/>
          <w:lang w:eastAsia="en-GB"/>
        </w:rPr>
        <w:t>Relevance of prior claims</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5. </w:t>
      </w:r>
      <w:r>
        <w:rPr>
          <w:rFonts w:eastAsia="Times New Roman"/>
          <w:i/>
          <w:iCs/>
          <w:sz w:val="20"/>
          <w:szCs w:val="20"/>
          <w:lang w:eastAsia="en-GB"/>
        </w:rPr>
        <w:tab/>
      </w:r>
      <w:r w:rsidRPr="00CC1F40">
        <w:rPr>
          <w:rFonts w:eastAsia="Times New Roman"/>
          <w:i/>
          <w:iCs/>
          <w:sz w:val="20"/>
          <w:szCs w:val="20"/>
          <w:lang w:eastAsia="en-GB"/>
        </w:rPr>
        <w:t>Debt consolidation</w:t>
      </w:r>
    </w:p>
    <w:p w:rsidR="005444AD" w:rsidRPr="002135F9" w:rsidRDefault="00040D7D" w:rsidP="0063457F">
      <w:pPr>
        <w:spacing w:after="0" w:line="240" w:lineRule="auto"/>
        <w:jc w:val="both"/>
        <w:rPr>
          <w:rFonts w:eastAsia="Times New Roman"/>
          <w:sz w:val="20"/>
          <w:szCs w:val="24"/>
          <w:lang w:eastAsia="en-GB"/>
        </w:rPr>
      </w:pPr>
    </w:p>
    <w:p w:rsidR="005444AD" w:rsidRPr="002135F9" w:rsidRDefault="00265806" w:rsidP="0063457F">
      <w:pPr>
        <w:spacing w:after="0" w:line="240" w:lineRule="auto"/>
        <w:jc w:val="both"/>
        <w:rPr>
          <w:rFonts w:eastAsia="Times New Roman"/>
          <w:sz w:val="20"/>
          <w:szCs w:val="20"/>
          <w:lang w:eastAsia="en-GB"/>
        </w:rPr>
      </w:pPr>
      <w:r w:rsidRPr="002135F9">
        <w:rPr>
          <w:rFonts w:eastAsia="Times New Roman"/>
          <w:sz w:val="20"/>
          <w:szCs w:val="20"/>
          <w:lang w:eastAsia="en-GB"/>
        </w:rPr>
        <w:t>Methodology of debt consolidation - mathematics, legal, practical issues. Display an understanding of the debt consolidation market. Consolidation options with existing lenders. Early repayment costs/ interest/ fees/ penalties. Re-mortgage options. Contrast analysis for best option for the debtor. Security / asset ratio. Penalties for default .Comparison with other 'options' in financial terms and personal implications</w:t>
      </w:r>
    </w:p>
    <w:p w:rsidR="005444AD" w:rsidRDefault="00265806" w:rsidP="0063457F">
      <w:pPr>
        <w:spacing w:after="0" w:line="240" w:lineRule="auto"/>
        <w:jc w:val="both"/>
        <w:rPr>
          <w:rFonts w:eastAsia="Times New Roman"/>
          <w:i/>
          <w:iCs/>
          <w:sz w:val="20"/>
          <w:szCs w:val="20"/>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6. </w:t>
      </w:r>
      <w:r>
        <w:rPr>
          <w:rFonts w:eastAsia="Times New Roman"/>
          <w:i/>
          <w:iCs/>
          <w:sz w:val="20"/>
          <w:szCs w:val="20"/>
          <w:lang w:eastAsia="en-GB"/>
        </w:rPr>
        <w:tab/>
      </w:r>
      <w:r w:rsidRPr="00CC1F40">
        <w:rPr>
          <w:rFonts w:eastAsia="Times New Roman"/>
          <w:i/>
          <w:iCs/>
          <w:sz w:val="20"/>
          <w:szCs w:val="20"/>
          <w:lang w:eastAsia="en-GB"/>
        </w:rPr>
        <w:t>Debt management plans</w:t>
      </w:r>
    </w:p>
    <w:p w:rsidR="005444AD" w:rsidRPr="002135F9" w:rsidRDefault="00040D7D" w:rsidP="0063457F">
      <w:pPr>
        <w:spacing w:after="0" w:line="240" w:lineRule="auto"/>
        <w:jc w:val="both"/>
        <w:rPr>
          <w:rFonts w:eastAsia="Times New Roman"/>
          <w:sz w:val="20"/>
          <w:szCs w:val="24"/>
          <w:lang w:eastAsia="en-GB"/>
        </w:rPr>
      </w:pPr>
    </w:p>
    <w:p w:rsidR="005444AD" w:rsidRPr="002135F9" w:rsidRDefault="00265806" w:rsidP="0063457F">
      <w:pPr>
        <w:spacing w:after="0" w:line="240" w:lineRule="auto"/>
        <w:jc w:val="both"/>
        <w:rPr>
          <w:rFonts w:eastAsia="Times New Roman"/>
          <w:sz w:val="20"/>
          <w:szCs w:val="20"/>
          <w:lang w:eastAsia="en-GB"/>
        </w:rPr>
      </w:pPr>
      <w:r w:rsidRPr="002135F9">
        <w:rPr>
          <w:rFonts w:eastAsia="Times New Roman"/>
          <w:sz w:val="20"/>
          <w:szCs w:val="20"/>
          <w:lang w:eastAsia="en-GB"/>
        </w:rPr>
        <w:t>Methodology. Circumstances in which appropriate. Period of operation. Extent of creditor commitment. Level of debtor disclosure of circumstances. Contrast with other 'options'. Assets which may be included/ excluded from proposals. Determining asset values. Maintaining asset values (</w:t>
      </w:r>
      <w:r>
        <w:rPr>
          <w:rFonts w:eastAsia="Times New Roman"/>
          <w:sz w:val="20"/>
          <w:szCs w:val="20"/>
          <w:lang w:eastAsia="en-GB"/>
        </w:rPr>
        <w:t>eg.</w:t>
      </w:r>
      <w:r w:rsidRPr="002135F9">
        <w:rPr>
          <w:rFonts w:eastAsia="Times New Roman"/>
          <w:sz w:val="20"/>
          <w:szCs w:val="20"/>
          <w:lang w:eastAsia="en-GB"/>
        </w:rPr>
        <w:t xml:space="preserve"> home and car insurance). Comparison with other 'options' in financial terms and personal implications</w:t>
      </w:r>
    </w:p>
    <w:p w:rsidR="005444AD" w:rsidRDefault="00265806" w:rsidP="0063457F">
      <w:pPr>
        <w:spacing w:after="0" w:line="240" w:lineRule="auto"/>
        <w:jc w:val="both"/>
        <w:rPr>
          <w:rFonts w:eastAsia="Times New Roman"/>
          <w:i/>
          <w:iCs/>
          <w:sz w:val="20"/>
          <w:szCs w:val="20"/>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7. </w:t>
      </w:r>
      <w:r>
        <w:rPr>
          <w:rFonts w:eastAsia="Times New Roman"/>
          <w:i/>
          <w:iCs/>
          <w:sz w:val="20"/>
          <w:szCs w:val="20"/>
          <w:lang w:eastAsia="en-GB"/>
        </w:rPr>
        <w:tab/>
      </w:r>
      <w:r w:rsidRPr="00CC1F40">
        <w:rPr>
          <w:rFonts w:eastAsia="Times New Roman"/>
          <w:i/>
          <w:iCs/>
          <w:sz w:val="20"/>
          <w:szCs w:val="20"/>
          <w:lang w:eastAsia="en-GB"/>
        </w:rPr>
        <w:t>Individual Voluntary Arrangements</w:t>
      </w:r>
    </w:p>
    <w:p w:rsidR="005444AD" w:rsidRPr="002135F9" w:rsidRDefault="00040D7D" w:rsidP="0063457F">
      <w:pPr>
        <w:spacing w:after="0" w:line="240" w:lineRule="auto"/>
        <w:jc w:val="both"/>
        <w:rPr>
          <w:rFonts w:eastAsia="Times New Roman"/>
          <w:sz w:val="20"/>
          <w:szCs w:val="24"/>
          <w:lang w:eastAsia="en-GB"/>
        </w:rPr>
      </w:pPr>
    </w:p>
    <w:p w:rsidR="005444AD" w:rsidRPr="002135F9" w:rsidRDefault="00265806" w:rsidP="0063457F">
      <w:pPr>
        <w:spacing w:after="0" w:line="240" w:lineRule="auto"/>
        <w:jc w:val="both"/>
        <w:rPr>
          <w:rFonts w:eastAsia="Times New Roman"/>
          <w:sz w:val="20"/>
          <w:szCs w:val="20"/>
          <w:lang w:eastAsia="en-GB"/>
        </w:rPr>
      </w:pPr>
      <w:r w:rsidRPr="002135F9">
        <w:rPr>
          <w:rFonts w:eastAsia="Times New Roman"/>
          <w:sz w:val="20"/>
          <w:szCs w:val="20"/>
          <w:lang w:eastAsia="en-GB"/>
        </w:rPr>
        <w:t>Role of the IP as Nominee and Supervisor- Powers and duties; Comparisons with bankruptcy Contents of proposal; Requirements to bind creditors; Procedures for obtaining an interim Order; documentation to be prepared, sworn, etc; Modifications to proposal, rights of creditors to challenge; Ability to vary during course of IVA; Voting rights - approval and effect of approval; Position of secured and unsecured creditors; Priority creditors; Default of debtor and failure of proposal; Completion; Record of IVA and publicity; Comparison with other 'options' in financial terms and personal implications.</w:t>
      </w:r>
    </w:p>
    <w:p w:rsidR="005444AD" w:rsidRPr="002135F9"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8. </w:t>
      </w:r>
      <w:r>
        <w:rPr>
          <w:rFonts w:eastAsia="Times New Roman"/>
          <w:i/>
          <w:iCs/>
          <w:sz w:val="20"/>
          <w:szCs w:val="20"/>
          <w:lang w:eastAsia="en-GB"/>
        </w:rPr>
        <w:tab/>
      </w:r>
      <w:r w:rsidRPr="00CC1F40">
        <w:rPr>
          <w:rFonts w:eastAsia="Times New Roman"/>
          <w:i/>
          <w:iCs/>
          <w:sz w:val="20"/>
          <w:szCs w:val="20"/>
          <w:lang w:eastAsia="en-GB"/>
        </w:rPr>
        <w:t>Bankruptcy order</w:t>
      </w:r>
      <w:r>
        <w:rPr>
          <w:rFonts w:eastAsia="Times New Roman"/>
          <w:i/>
          <w:iCs/>
          <w:sz w:val="20"/>
          <w:szCs w:val="20"/>
          <w:lang w:eastAsia="en-GB"/>
        </w:rPr>
        <w:t>s</w:t>
      </w:r>
    </w:p>
    <w:p w:rsidR="005444AD" w:rsidRPr="00CC1F40" w:rsidRDefault="00040D7D" w:rsidP="0063457F">
      <w:pPr>
        <w:spacing w:after="0" w:line="240" w:lineRule="auto"/>
        <w:jc w:val="both"/>
        <w:rPr>
          <w:rFonts w:eastAsia="Times New Roman"/>
          <w:i/>
          <w:iCs/>
          <w:sz w:val="20"/>
          <w:szCs w:val="20"/>
          <w:lang w:eastAsia="en-GB"/>
        </w:rPr>
      </w:pPr>
    </w:p>
    <w:p w:rsidR="005444AD" w:rsidRPr="00A71421" w:rsidRDefault="00265806" w:rsidP="0063457F">
      <w:pPr>
        <w:spacing w:after="0" w:line="240" w:lineRule="auto"/>
        <w:jc w:val="both"/>
        <w:rPr>
          <w:rFonts w:eastAsia="Times New Roman"/>
          <w:sz w:val="20"/>
          <w:szCs w:val="20"/>
          <w:lang w:eastAsia="en-GB"/>
        </w:rPr>
      </w:pPr>
      <w:r w:rsidRPr="00A71421">
        <w:rPr>
          <w:rFonts w:eastAsia="Times New Roman"/>
          <w:sz w:val="20"/>
          <w:szCs w:val="20"/>
          <w:lang w:eastAsia="en-GB"/>
        </w:rPr>
        <w:t>Bankruptcy petition (creditors).Debtor's petition. Interim Order. Respective positions, functions, powers and duties of Official Receiver and Trustee. Duty to cooperate with the Official Receiver and Trustee in Bankruptcy. Position of secured creditors. Priority debts. Non priority debts. Credit agreements covered by the Consumer Credit Act. Bank overdrafts - guarantees given to a bank or any other third party. Bailiffs - powers and seizure of goods. Assets forming part of the estate and exempt items /funds. Hire purchase agreements/ conditional sale agreements. After acquired property. Matrimonial homes; partner's interest and rights. Re-mortgage. Charging Orders. Repossession Orders. Powers of sale. Income Payments Order. Disposition of Assets before and after Bankruptcy Petition. Public and private examination. Bankruptcy offences and disabilities. Restrictions on un-discharged bankrupts. Bankruptcy Restrictions Orders. Record of bankruptcy and publicity. Discharge or annulment of bankruptcy. Marshalling claims in joint and several estates. Comparison with other 'options' in financial terms and personal implications.</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Pr>
          <w:rFonts w:eastAsia="Times New Roman"/>
          <w:i/>
          <w:iCs/>
          <w:sz w:val="20"/>
          <w:szCs w:val="20"/>
          <w:lang w:eastAsia="en-GB"/>
        </w:rPr>
        <w:br w:type="page"/>
      </w:r>
      <w:r w:rsidRPr="00CC1F40">
        <w:rPr>
          <w:rFonts w:eastAsia="Times New Roman"/>
          <w:i/>
          <w:iCs/>
          <w:sz w:val="20"/>
          <w:szCs w:val="20"/>
          <w:lang w:eastAsia="en-GB"/>
        </w:rPr>
        <w:lastRenderedPageBreak/>
        <w:t xml:space="preserve">9. </w:t>
      </w:r>
      <w:r>
        <w:rPr>
          <w:rFonts w:eastAsia="Times New Roman"/>
          <w:i/>
          <w:iCs/>
          <w:sz w:val="20"/>
          <w:szCs w:val="20"/>
          <w:lang w:eastAsia="en-GB"/>
        </w:rPr>
        <w:tab/>
      </w:r>
      <w:r w:rsidRPr="00CC1F40">
        <w:rPr>
          <w:rFonts w:eastAsia="Times New Roman"/>
          <w:i/>
          <w:iCs/>
          <w:sz w:val="20"/>
          <w:szCs w:val="20"/>
          <w:lang w:eastAsia="en-GB"/>
        </w:rPr>
        <w:t>The Debtor's Property Interests (such as the Matrimonial Home)</w:t>
      </w:r>
    </w:p>
    <w:p w:rsidR="005444AD" w:rsidRPr="00A71421" w:rsidRDefault="00040D7D" w:rsidP="0063457F">
      <w:pPr>
        <w:spacing w:after="0" w:line="240" w:lineRule="auto"/>
        <w:jc w:val="both"/>
        <w:rPr>
          <w:rFonts w:eastAsia="Times New Roman"/>
          <w:sz w:val="20"/>
          <w:szCs w:val="24"/>
          <w:lang w:eastAsia="en-GB"/>
        </w:rPr>
      </w:pPr>
    </w:p>
    <w:p w:rsidR="005444AD" w:rsidRPr="00A71421" w:rsidRDefault="00265806" w:rsidP="0063457F">
      <w:pPr>
        <w:spacing w:after="0" w:line="240" w:lineRule="auto"/>
        <w:jc w:val="both"/>
        <w:rPr>
          <w:rFonts w:eastAsia="Times New Roman"/>
          <w:sz w:val="20"/>
          <w:szCs w:val="20"/>
          <w:lang w:eastAsia="en-GB"/>
        </w:rPr>
      </w:pPr>
      <w:r w:rsidRPr="00A71421">
        <w:rPr>
          <w:rFonts w:eastAsia="Times New Roman"/>
          <w:sz w:val="20"/>
          <w:szCs w:val="20"/>
          <w:lang w:eastAsia="en-GB"/>
        </w:rPr>
        <w:t>Partner's and other parties' interests and rights. Relevance in IVA and bankruptcy. Identifying charges holders and dealing with future payments. Ascertaining debtor's share of value .Realisation of debtor's share of value</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10. </w:t>
      </w:r>
      <w:r>
        <w:rPr>
          <w:rFonts w:eastAsia="Times New Roman"/>
          <w:i/>
          <w:iCs/>
          <w:sz w:val="20"/>
          <w:szCs w:val="20"/>
          <w:lang w:eastAsia="en-GB"/>
        </w:rPr>
        <w:tab/>
      </w:r>
      <w:r w:rsidRPr="00CC1F40">
        <w:rPr>
          <w:rFonts w:eastAsia="Times New Roman"/>
          <w:i/>
          <w:iCs/>
          <w:sz w:val="20"/>
          <w:szCs w:val="20"/>
          <w:lang w:eastAsia="en-GB"/>
        </w:rPr>
        <w:t>Miscellaneous</w:t>
      </w:r>
    </w:p>
    <w:p w:rsidR="005444AD" w:rsidRPr="00A71421" w:rsidRDefault="00040D7D" w:rsidP="0063457F">
      <w:pPr>
        <w:spacing w:after="0" w:line="240" w:lineRule="auto"/>
        <w:jc w:val="both"/>
        <w:rPr>
          <w:rFonts w:eastAsia="Times New Roman"/>
          <w:sz w:val="20"/>
          <w:szCs w:val="24"/>
          <w:lang w:eastAsia="en-GB"/>
        </w:rPr>
      </w:pPr>
    </w:p>
    <w:p w:rsidR="005444AD" w:rsidRDefault="00265806" w:rsidP="0063457F">
      <w:pPr>
        <w:spacing w:line="240" w:lineRule="auto"/>
        <w:jc w:val="both"/>
        <w:rPr>
          <w:rFonts w:eastAsia="Times New Roman"/>
          <w:sz w:val="20"/>
          <w:szCs w:val="20"/>
          <w:lang w:eastAsia="en-GB"/>
        </w:rPr>
      </w:pPr>
      <w:r w:rsidRPr="00CC1F40">
        <w:rPr>
          <w:rFonts w:eastAsia="Times New Roman"/>
          <w:sz w:val="20"/>
          <w:szCs w:val="20"/>
          <w:lang w:eastAsia="en-GB"/>
        </w:rPr>
        <w:t>Doing nothing/ debtors in denial</w:t>
      </w:r>
      <w:r w:rsidRPr="00CC1F40">
        <w:rPr>
          <w:rFonts w:eastAsia="Times New Roman"/>
          <w:sz w:val="24"/>
          <w:szCs w:val="24"/>
          <w:lang w:eastAsia="en-GB"/>
        </w:rPr>
        <w:t xml:space="preserve">. </w:t>
      </w:r>
      <w:r w:rsidRPr="00CC1F40">
        <w:rPr>
          <w:rFonts w:eastAsia="Times New Roman"/>
          <w:sz w:val="20"/>
          <w:szCs w:val="20"/>
          <w:lang w:eastAsia="en-GB"/>
        </w:rPr>
        <w:t>Income maximisation of debtor, including the qualifying rules and means testing principles for:</w:t>
      </w:r>
      <w:r w:rsidRPr="00CC1F40">
        <w:rPr>
          <w:rFonts w:eastAsia="Times New Roman"/>
          <w:sz w:val="24"/>
          <w:szCs w:val="24"/>
          <w:lang w:eastAsia="en-GB"/>
        </w:rPr>
        <w:t xml:space="preserve">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Income Support</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Income based Job Seekers Allowance</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Pension Credit</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Working Tax Credit</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Council Tax Benefit</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Housing Benefit</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Disability Living Allowance</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Statutory Sick Pay</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Incapacity Benefit</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Savings and investments. </w:t>
      </w:r>
    </w:p>
    <w:p w:rsidR="005444AD" w:rsidRPr="00A71421" w:rsidRDefault="00040D7D" w:rsidP="0063457F">
      <w:pPr>
        <w:spacing w:after="0" w:line="240" w:lineRule="auto"/>
        <w:jc w:val="both"/>
        <w:rPr>
          <w:rFonts w:eastAsia="Times New Roman"/>
          <w:sz w:val="20"/>
          <w:szCs w:val="24"/>
          <w:lang w:eastAsia="en-GB"/>
        </w:rPr>
      </w:pPr>
    </w:p>
    <w:p w:rsidR="005444AD"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Different forms of insurance (life, redundancy, sickness or assets)</w:t>
      </w:r>
      <w:r>
        <w:rPr>
          <w:rFonts w:eastAsia="Times New Roman"/>
          <w:sz w:val="24"/>
          <w:szCs w:val="24"/>
          <w:lang w:eastAsia="en-GB"/>
        </w:rPr>
        <w:t xml:space="preserve"> - </w:t>
      </w:r>
      <w:r w:rsidRPr="00CC1F40">
        <w:rPr>
          <w:rFonts w:eastAsia="Times New Roman"/>
          <w:sz w:val="20"/>
          <w:szCs w:val="20"/>
          <w:lang w:eastAsia="en-GB"/>
        </w:rPr>
        <w:t>Tax coding</w:t>
      </w:r>
      <w:r>
        <w:rPr>
          <w:rFonts w:eastAsia="Times New Roman"/>
          <w:sz w:val="24"/>
          <w:szCs w:val="24"/>
          <w:lang w:eastAsia="en-GB"/>
        </w:rPr>
        <w:t xml:space="preserve"> - </w:t>
      </w:r>
      <w:r w:rsidRPr="00CC1F40">
        <w:rPr>
          <w:rFonts w:eastAsia="Times New Roman"/>
          <w:sz w:val="20"/>
          <w:szCs w:val="20"/>
          <w:lang w:eastAsia="en-GB"/>
        </w:rPr>
        <w:t>Pensions</w:t>
      </w:r>
      <w:r w:rsidRPr="00CC1F40">
        <w:rPr>
          <w:rFonts w:eastAsia="Times New Roman"/>
          <w:sz w:val="24"/>
          <w:szCs w:val="24"/>
          <w:lang w:eastAsia="en-GB"/>
        </w:rPr>
        <w:t xml:space="preserve">. </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Establishing the full trust and co-operation of debtors.</w:t>
      </w:r>
      <w:r w:rsidRPr="00CC1F40">
        <w:rPr>
          <w:rFonts w:eastAsia="Times New Roman"/>
          <w:sz w:val="24"/>
          <w:szCs w:val="24"/>
          <w:lang w:eastAsia="en-GB"/>
        </w:rPr>
        <w:t xml:space="preserve"> </w:t>
      </w:r>
      <w:r w:rsidRPr="00CC1F40">
        <w:rPr>
          <w:rFonts w:eastAsia="Times New Roman"/>
          <w:sz w:val="20"/>
          <w:szCs w:val="20"/>
          <w:lang w:eastAsia="en-GB"/>
        </w:rPr>
        <w:t>What creditors can realistically be expected to be paid/ likely to accept.</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11. </w:t>
      </w:r>
      <w:r>
        <w:rPr>
          <w:rFonts w:eastAsia="Times New Roman"/>
          <w:i/>
          <w:iCs/>
          <w:sz w:val="20"/>
          <w:szCs w:val="20"/>
          <w:lang w:eastAsia="en-GB"/>
        </w:rPr>
        <w:tab/>
      </w:r>
      <w:r w:rsidRPr="00CC1F40">
        <w:rPr>
          <w:rFonts w:eastAsia="Times New Roman"/>
          <w:i/>
          <w:iCs/>
          <w:sz w:val="20"/>
          <w:szCs w:val="20"/>
          <w:lang w:eastAsia="en-GB"/>
        </w:rPr>
        <w:t>Scotland and Northern Ireland</w:t>
      </w:r>
    </w:p>
    <w:p w:rsidR="005444AD" w:rsidRPr="00A71421" w:rsidRDefault="00040D7D" w:rsidP="0063457F">
      <w:pPr>
        <w:spacing w:after="0" w:line="240" w:lineRule="auto"/>
        <w:jc w:val="both"/>
        <w:rPr>
          <w:rFonts w:eastAsia="Times New Roman"/>
          <w:sz w:val="20"/>
          <w:szCs w:val="24"/>
          <w:lang w:eastAsia="en-GB"/>
        </w:rPr>
      </w:pPr>
    </w:p>
    <w:p w:rsidR="005444AD"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Parallel training, qualification and continuing development arrangements will be made in</w:t>
      </w:r>
      <w:r w:rsidRPr="00CC1F40">
        <w:rPr>
          <w:rFonts w:eastAsia="Times New Roman"/>
          <w:sz w:val="24"/>
          <w:szCs w:val="24"/>
          <w:lang w:eastAsia="en-GB"/>
        </w:rPr>
        <w:t xml:space="preserve"> </w:t>
      </w:r>
      <w:r w:rsidRPr="00CC1F40">
        <w:rPr>
          <w:rFonts w:eastAsia="Times New Roman"/>
          <w:sz w:val="20"/>
          <w:szCs w:val="20"/>
          <w:lang w:eastAsia="en-GB"/>
        </w:rPr>
        <w:t>Scotland and Northern Ireland.</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12. </w:t>
      </w:r>
      <w:r>
        <w:rPr>
          <w:rFonts w:eastAsia="Times New Roman"/>
          <w:i/>
          <w:iCs/>
          <w:sz w:val="20"/>
          <w:szCs w:val="20"/>
          <w:lang w:eastAsia="en-GB"/>
        </w:rPr>
        <w:tab/>
      </w:r>
      <w:r w:rsidRPr="00CC1F40">
        <w:rPr>
          <w:rFonts w:eastAsia="Times New Roman"/>
          <w:i/>
          <w:iCs/>
          <w:sz w:val="20"/>
          <w:szCs w:val="20"/>
          <w:lang w:eastAsia="en-GB"/>
        </w:rPr>
        <w:t>Contin</w:t>
      </w:r>
      <w:r>
        <w:rPr>
          <w:rFonts w:eastAsia="Times New Roman"/>
          <w:i/>
          <w:iCs/>
          <w:sz w:val="20"/>
          <w:szCs w:val="20"/>
          <w:lang w:eastAsia="en-GB"/>
        </w:rPr>
        <w:t>uing</w:t>
      </w:r>
      <w:r w:rsidRPr="00CC1F40">
        <w:rPr>
          <w:rFonts w:eastAsia="Times New Roman"/>
          <w:i/>
          <w:iCs/>
          <w:sz w:val="20"/>
          <w:szCs w:val="20"/>
          <w:lang w:eastAsia="en-GB"/>
        </w:rPr>
        <w:t xml:space="preserve"> Professional Development</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line="240" w:lineRule="auto"/>
        <w:jc w:val="both"/>
        <w:rPr>
          <w:rFonts w:eastAsia="Times New Roman"/>
          <w:sz w:val="20"/>
          <w:szCs w:val="20"/>
          <w:lang w:eastAsia="en-GB"/>
        </w:rPr>
      </w:pPr>
      <w:r w:rsidRPr="00CC1F40">
        <w:rPr>
          <w:rFonts w:eastAsia="Times New Roman"/>
          <w:sz w:val="20"/>
          <w:szCs w:val="20"/>
          <w:lang w:eastAsia="en-GB"/>
        </w:rPr>
        <w:t>DRF members are committed to ensuring that adequate opportunities are available to support the</w:t>
      </w:r>
      <w:r w:rsidRPr="00CC1F40">
        <w:rPr>
          <w:rFonts w:eastAsia="Times New Roman"/>
          <w:sz w:val="24"/>
          <w:szCs w:val="24"/>
          <w:lang w:eastAsia="en-GB"/>
        </w:rPr>
        <w:t xml:space="preserve"> </w:t>
      </w:r>
      <w:r w:rsidRPr="00CC1F40">
        <w:rPr>
          <w:rFonts w:eastAsia="Times New Roman"/>
          <w:sz w:val="20"/>
          <w:szCs w:val="20"/>
          <w:lang w:eastAsia="en-GB"/>
        </w:rPr>
        <w:t xml:space="preserve">continuing professional development of key staff members, as well as: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Putting arrangements in place to monitor, record and check CPD undertaken by staff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assuring the quality of CPD available, the accreditation of trainers and course providers.</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Where members of staff are undergoing training, members must ensure they are adequately supervised by fully-trained staff.</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b/>
          <w:bCs/>
          <w:sz w:val="20"/>
          <w:szCs w:val="20"/>
          <w:lang w:eastAsia="en-GB"/>
        </w:rPr>
        <w:t> </w:t>
      </w:r>
    </w:p>
    <w:p w:rsidR="005444AD" w:rsidRPr="00CC1F40" w:rsidRDefault="00265806" w:rsidP="0063457F">
      <w:pPr>
        <w:spacing w:after="0" w:line="240" w:lineRule="auto"/>
        <w:jc w:val="both"/>
        <w:rPr>
          <w:rFonts w:eastAsia="Times New Roman"/>
          <w:b/>
          <w:bCs/>
          <w:sz w:val="20"/>
          <w:szCs w:val="20"/>
          <w:lang w:eastAsia="en-GB"/>
        </w:rPr>
      </w:pPr>
      <w:r>
        <w:rPr>
          <w:rFonts w:eastAsia="Times New Roman"/>
          <w:b/>
          <w:bCs/>
          <w:sz w:val="20"/>
          <w:szCs w:val="20"/>
          <w:lang w:eastAsia="en-GB"/>
        </w:rPr>
        <w:br w:type="page"/>
      </w:r>
      <w:r w:rsidRPr="00CC1F40">
        <w:rPr>
          <w:rFonts w:eastAsia="Times New Roman"/>
          <w:b/>
          <w:bCs/>
          <w:sz w:val="20"/>
          <w:szCs w:val="20"/>
          <w:lang w:eastAsia="en-GB"/>
        </w:rPr>
        <w:lastRenderedPageBreak/>
        <w:t>D. Corporate standards of governance adopted by DRF members</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 </w:t>
      </w:r>
      <w:r>
        <w:rPr>
          <w:rFonts w:eastAsia="Times New Roman"/>
          <w:i/>
          <w:iCs/>
          <w:sz w:val="20"/>
          <w:szCs w:val="20"/>
          <w:lang w:eastAsia="en-GB"/>
        </w:rPr>
        <w:tab/>
        <w:t>S</w:t>
      </w:r>
      <w:r w:rsidRPr="00CC1F40">
        <w:rPr>
          <w:rFonts w:eastAsia="Times New Roman"/>
          <w:i/>
          <w:iCs/>
          <w:sz w:val="20"/>
          <w:szCs w:val="20"/>
          <w:lang w:eastAsia="en-GB"/>
        </w:rPr>
        <w:t>tatement of Compliance</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The directors, partners or proprietors of all applicants for membership complete a</w:t>
      </w:r>
      <w:r w:rsidRPr="00CC1F40">
        <w:rPr>
          <w:rFonts w:eastAsia="Times New Roman"/>
          <w:sz w:val="24"/>
          <w:szCs w:val="24"/>
          <w:lang w:eastAsia="en-GB"/>
        </w:rPr>
        <w:t xml:space="preserve"> </w:t>
      </w:r>
      <w:r w:rsidRPr="00CC1F40">
        <w:rPr>
          <w:rFonts w:eastAsia="Times New Roman"/>
          <w:sz w:val="20"/>
          <w:szCs w:val="20"/>
          <w:lang w:eastAsia="en-GB"/>
        </w:rPr>
        <w:t>statement of compliance with the standards of the DRF and re-affirm that statement annually thereafter as a condition of continuing membership. Compliance of members with DRF standards is normally subject to monitoring and</w:t>
      </w:r>
      <w:r w:rsidRPr="00CC1F40">
        <w:rPr>
          <w:rFonts w:eastAsia="Times New Roman"/>
          <w:sz w:val="24"/>
          <w:szCs w:val="24"/>
          <w:lang w:eastAsia="en-GB"/>
        </w:rPr>
        <w:t xml:space="preserve"> </w:t>
      </w:r>
      <w:r w:rsidRPr="00CC1F40">
        <w:rPr>
          <w:rFonts w:eastAsia="Times New Roman"/>
          <w:sz w:val="20"/>
          <w:szCs w:val="20"/>
          <w:lang w:eastAsia="en-GB"/>
        </w:rPr>
        <w:t>inspection by the regulatory body within six months of admission to membership and on a</w:t>
      </w:r>
      <w:r w:rsidRPr="00CC1F40">
        <w:rPr>
          <w:rFonts w:eastAsia="Times New Roman"/>
          <w:sz w:val="24"/>
          <w:szCs w:val="24"/>
          <w:lang w:eastAsia="en-GB"/>
        </w:rPr>
        <w:t xml:space="preserve"> </w:t>
      </w:r>
      <w:r w:rsidRPr="00CC1F40">
        <w:rPr>
          <w:rFonts w:eastAsia="Times New Roman"/>
          <w:sz w:val="20"/>
          <w:szCs w:val="20"/>
          <w:lang w:eastAsia="en-GB"/>
        </w:rPr>
        <w:t>continuing, risk-assessed basis thereafter, but normally at least annually.</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2. </w:t>
      </w:r>
      <w:r>
        <w:rPr>
          <w:rFonts w:eastAsia="Times New Roman"/>
          <w:i/>
          <w:iCs/>
          <w:sz w:val="20"/>
          <w:szCs w:val="20"/>
          <w:lang w:eastAsia="en-GB"/>
        </w:rPr>
        <w:tab/>
      </w:r>
      <w:r w:rsidRPr="00CC1F40">
        <w:rPr>
          <w:rFonts w:eastAsia="Times New Roman"/>
          <w:i/>
          <w:iCs/>
          <w:sz w:val="20"/>
          <w:szCs w:val="20"/>
          <w:lang w:eastAsia="en-GB"/>
        </w:rPr>
        <w:t>Member commitments</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line="240" w:lineRule="auto"/>
        <w:jc w:val="both"/>
        <w:rPr>
          <w:rFonts w:eastAsia="Times New Roman"/>
          <w:sz w:val="20"/>
          <w:szCs w:val="20"/>
          <w:lang w:eastAsia="en-GB"/>
        </w:rPr>
      </w:pPr>
      <w:r w:rsidRPr="00CC1F40">
        <w:rPr>
          <w:rFonts w:eastAsia="Times New Roman"/>
          <w:sz w:val="20"/>
          <w:szCs w:val="20"/>
          <w:lang w:eastAsia="en-GB"/>
        </w:rPr>
        <w:t xml:space="preserve">DRF members will, at all times: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comply with all legislative requirements, with debt management guidance issued by the Office of Fair Trading, or any other body with statutory responsibility for the activities undertaken by members  from time to time</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comply with directives issued by the board of the DRF in relation to the conduct of business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ensure that they do not act in such a way as to, or which might be seen to, bring the DRF into disrepute</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not condone, actively or tacitly, unprofessional, improper or illegal activity (or activity un-compliant with statutory guidelines or regulations) within their own organisations or agents and third parties with which they deal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act transparently in their dealings with potential and actual clients and provide full and early disclosure of all contract terms and conditions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not misrepresent, whether by implication or omission, any term or condition of their arrangements for dealing with clients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act at all times in the interest of their clients while taking into account the interests of their creditors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use their best endeavours to ensure that clients fully understand the terms and conditions of the arrangements made on their behalf and the consequences in the event of default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encourage debtors to read documentation carefully and allow them sufficient time to consider any agreement or proposal to be made on their behalf and to obtain independent advice where appropriate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not discourage debtors from seeking impartial advice or from "shopping around"</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not employ or permit their staff or agents to employ any high pressure selling techniques or other techniques which the DRF may notify members to be unacceptable from time to time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provide prospective clients (both verbally and in writing) with full and comprehensive details of all fees and costs to be paid by them prior to any commitment being entered into, including all payments to be made to any supporting or third party involved in the transaction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advise the client whether, in regard to the proposal, they are to be remunerated by the client alone or by a third party or by a combination of the two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ensure that debtors are treated equally and that the needs of specific groups or individuals are recognised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maintain full records of their dealings with debtors and creditors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ensure that their advertisements and publicity issued comply with all legislative requirements and the DRF Code on advertising/publicity (Section F)</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3. </w:t>
      </w:r>
      <w:r>
        <w:rPr>
          <w:rFonts w:eastAsia="Times New Roman"/>
          <w:i/>
          <w:iCs/>
          <w:sz w:val="20"/>
          <w:szCs w:val="20"/>
          <w:lang w:eastAsia="en-GB"/>
        </w:rPr>
        <w:tab/>
      </w:r>
      <w:r w:rsidRPr="00CC1F40">
        <w:rPr>
          <w:rFonts w:eastAsia="Times New Roman"/>
          <w:i/>
          <w:iCs/>
          <w:sz w:val="20"/>
          <w:szCs w:val="20"/>
          <w:lang w:eastAsia="en-GB"/>
        </w:rPr>
        <w:t>Protection of client data</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DRF members respect the confidentiality of client information (ie debtors' and creditors')</w:t>
      </w:r>
      <w:r w:rsidRPr="00CC1F40">
        <w:rPr>
          <w:rFonts w:eastAsia="Times New Roman"/>
          <w:sz w:val="24"/>
          <w:szCs w:val="24"/>
          <w:lang w:eastAsia="en-GB"/>
        </w:rPr>
        <w:t xml:space="preserve"> </w:t>
      </w:r>
      <w:r w:rsidRPr="00CC1F40">
        <w:rPr>
          <w:rFonts w:eastAsia="Times New Roman"/>
          <w:sz w:val="20"/>
          <w:szCs w:val="20"/>
          <w:lang w:eastAsia="en-GB"/>
        </w:rPr>
        <w:t>and are compliant with the provisions of the Data Protection Act 1998. Individual members</w:t>
      </w:r>
      <w:r w:rsidRPr="00CC1F40">
        <w:rPr>
          <w:rFonts w:eastAsia="Times New Roman"/>
          <w:sz w:val="24"/>
          <w:szCs w:val="24"/>
          <w:lang w:eastAsia="en-GB"/>
        </w:rPr>
        <w:t xml:space="preserve"> </w:t>
      </w:r>
      <w:r w:rsidRPr="00CC1F40">
        <w:rPr>
          <w:rFonts w:eastAsia="Times New Roman"/>
          <w:sz w:val="20"/>
          <w:szCs w:val="20"/>
          <w:lang w:eastAsia="en-GB"/>
        </w:rPr>
        <w:t>explain to their clients the arrangements made to protect client data and to grant them access to it</w:t>
      </w:r>
      <w:r w:rsidRPr="00CC1F40">
        <w:rPr>
          <w:rFonts w:eastAsia="Times New Roman"/>
          <w:sz w:val="24"/>
          <w:szCs w:val="24"/>
          <w:lang w:eastAsia="en-GB"/>
        </w:rPr>
        <w:t xml:space="preserve"> </w:t>
      </w:r>
      <w:r w:rsidRPr="00CC1F40">
        <w:rPr>
          <w:rFonts w:eastAsia="Times New Roman"/>
          <w:sz w:val="20"/>
          <w:szCs w:val="20"/>
          <w:lang w:eastAsia="en-GB"/>
        </w:rPr>
        <w:t>on request.</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lastRenderedPageBreak/>
        <w:t xml:space="preserve">4. </w:t>
      </w:r>
      <w:r>
        <w:rPr>
          <w:rFonts w:eastAsia="Times New Roman"/>
          <w:i/>
          <w:iCs/>
          <w:sz w:val="20"/>
          <w:szCs w:val="20"/>
          <w:lang w:eastAsia="en-GB"/>
        </w:rPr>
        <w:tab/>
      </w:r>
      <w:r w:rsidRPr="00CC1F40">
        <w:rPr>
          <w:rFonts w:eastAsia="Times New Roman"/>
          <w:i/>
          <w:iCs/>
          <w:sz w:val="20"/>
          <w:szCs w:val="20"/>
          <w:lang w:eastAsia="en-GB"/>
        </w:rPr>
        <w:t>Internal compliance checks</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undertake internal compliance checks on a regular and systematic</w:t>
      </w:r>
      <w:r w:rsidRPr="00CC1F40">
        <w:rPr>
          <w:rFonts w:eastAsia="Times New Roman"/>
          <w:sz w:val="24"/>
          <w:szCs w:val="24"/>
          <w:lang w:eastAsia="en-GB"/>
        </w:rPr>
        <w:t xml:space="preserve"> </w:t>
      </w:r>
      <w:r w:rsidRPr="00CC1F40">
        <w:rPr>
          <w:rFonts w:eastAsia="Times New Roman"/>
          <w:sz w:val="20"/>
          <w:szCs w:val="20"/>
          <w:lang w:eastAsia="en-GB"/>
        </w:rPr>
        <w:t>basis, monitoring in particular the standards of advice provision. This process is designed</w:t>
      </w:r>
      <w:r w:rsidRPr="00CC1F40">
        <w:rPr>
          <w:rFonts w:eastAsia="Times New Roman"/>
          <w:sz w:val="24"/>
          <w:szCs w:val="24"/>
          <w:lang w:eastAsia="en-GB"/>
        </w:rPr>
        <w:t xml:space="preserve"> </w:t>
      </w:r>
      <w:r w:rsidRPr="00CC1F40">
        <w:rPr>
          <w:rFonts w:eastAsia="Times New Roman"/>
          <w:sz w:val="20"/>
          <w:szCs w:val="20"/>
          <w:lang w:eastAsia="en-GB"/>
        </w:rPr>
        <w:t>to maintain and improve standards of performance, to prevent error, to assist in planning and to take</w:t>
      </w:r>
      <w:r w:rsidRPr="00CC1F40">
        <w:rPr>
          <w:rFonts w:eastAsia="Times New Roman"/>
          <w:sz w:val="24"/>
          <w:szCs w:val="24"/>
          <w:lang w:eastAsia="en-GB"/>
        </w:rPr>
        <w:t xml:space="preserve"> </w:t>
      </w:r>
      <w:r w:rsidRPr="00CC1F40">
        <w:rPr>
          <w:rFonts w:eastAsia="Times New Roman"/>
          <w:sz w:val="20"/>
          <w:szCs w:val="20"/>
          <w:lang w:eastAsia="en-GB"/>
        </w:rPr>
        <w:t>disciplinary action where necessary. Staff of DRF members are committed to the compliance</w:t>
      </w:r>
      <w:r w:rsidRPr="00CC1F40">
        <w:rPr>
          <w:rFonts w:eastAsia="Times New Roman"/>
          <w:sz w:val="24"/>
          <w:szCs w:val="24"/>
          <w:lang w:eastAsia="en-GB"/>
        </w:rPr>
        <w:t xml:space="preserve"> </w:t>
      </w:r>
      <w:r w:rsidRPr="00CC1F40">
        <w:rPr>
          <w:rFonts w:eastAsia="Times New Roman"/>
          <w:sz w:val="20"/>
          <w:szCs w:val="20"/>
          <w:lang w:eastAsia="en-GB"/>
        </w:rPr>
        <w:t>process.</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5. </w:t>
      </w:r>
      <w:r>
        <w:rPr>
          <w:rFonts w:eastAsia="Times New Roman"/>
          <w:i/>
          <w:iCs/>
          <w:sz w:val="20"/>
          <w:szCs w:val="20"/>
          <w:lang w:eastAsia="en-GB"/>
        </w:rPr>
        <w:tab/>
      </w:r>
      <w:r w:rsidRPr="00CC1F40">
        <w:rPr>
          <w:rFonts w:eastAsia="Times New Roman"/>
          <w:i/>
          <w:iCs/>
          <w:sz w:val="20"/>
          <w:szCs w:val="20"/>
          <w:lang w:eastAsia="en-GB"/>
        </w:rPr>
        <w:t>Dealings with providers of introductions to debtors</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use their best endeavours to ensure that providers of introductions to debtors with</w:t>
      </w:r>
      <w:r w:rsidRPr="00CC1F40">
        <w:rPr>
          <w:rFonts w:eastAsia="Times New Roman"/>
          <w:sz w:val="24"/>
          <w:szCs w:val="24"/>
          <w:lang w:eastAsia="en-GB"/>
        </w:rPr>
        <w:t xml:space="preserve"> </w:t>
      </w:r>
      <w:r w:rsidRPr="00CC1F40">
        <w:rPr>
          <w:rFonts w:eastAsia="Times New Roman"/>
          <w:sz w:val="20"/>
          <w:szCs w:val="20"/>
          <w:lang w:eastAsia="en-GB"/>
        </w:rPr>
        <w:t>whom they transact adhere to standards in their dealings with debtors which are no less rigorous than those applicable to DRF members, mutatis mutandis, and will cease to</w:t>
      </w:r>
      <w:r w:rsidRPr="00CC1F40">
        <w:rPr>
          <w:rFonts w:eastAsia="Times New Roman"/>
          <w:sz w:val="24"/>
          <w:szCs w:val="24"/>
          <w:lang w:eastAsia="en-GB"/>
        </w:rPr>
        <w:t xml:space="preserve"> </w:t>
      </w:r>
      <w:r w:rsidRPr="00CC1F40">
        <w:rPr>
          <w:rFonts w:eastAsia="Times New Roman"/>
          <w:sz w:val="20"/>
          <w:szCs w:val="20"/>
          <w:lang w:eastAsia="en-GB"/>
        </w:rPr>
        <w:t>transact with such providers if they do not so adhere.</w:t>
      </w:r>
      <w:r w:rsidRPr="00CC1F40">
        <w:rPr>
          <w:rFonts w:eastAsia="Times New Roman"/>
          <w:sz w:val="24"/>
          <w:szCs w:val="24"/>
          <w:lang w:eastAsia="en-GB"/>
        </w:rPr>
        <w:t xml:space="preserve"> </w:t>
      </w:r>
      <w:r w:rsidRPr="00CC1F40">
        <w:rPr>
          <w:rFonts w:eastAsia="Times New Roman"/>
          <w:sz w:val="20"/>
          <w:szCs w:val="20"/>
          <w:lang w:eastAsia="en-GB"/>
        </w:rPr>
        <w:t>DRF members respect the provisions of section 154 of the Consumer Credit Act 1974 (re</w:t>
      </w:r>
      <w:r w:rsidRPr="00CC1F40">
        <w:rPr>
          <w:rFonts w:eastAsia="Times New Roman"/>
          <w:sz w:val="24"/>
          <w:szCs w:val="24"/>
          <w:lang w:eastAsia="en-GB"/>
        </w:rPr>
        <w:t xml:space="preserve"> </w:t>
      </w:r>
      <w:r w:rsidRPr="00CC1F40">
        <w:rPr>
          <w:rFonts w:eastAsia="Times New Roman"/>
          <w:sz w:val="20"/>
          <w:szCs w:val="20"/>
          <w:lang w:eastAsia="en-GB"/>
        </w:rPr>
        <w:t>cold calling/ canvassing) and do not accept referrals from credit brokers or lenders without</w:t>
      </w:r>
      <w:r w:rsidRPr="00CC1F40">
        <w:rPr>
          <w:rFonts w:eastAsia="Times New Roman"/>
          <w:sz w:val="24"/>
          <w:szCs w:val="24"/>
          <w:lang w:eastAsia="en-GB"/>
        </w:rPr>
        <w:t xml:space="preserve"> </w:t>
      </w:r>
      <w:r w:rsidRPr="00CC1F40">
        <w:rPr>
          <w:rFonts w:eastAsia="Times New Roman"/>
          <w:sz w:val="20"/>
          <w:szCs w:val="20"/>
          <w:lang w:eastAsia="en-GB"/>
        </w:rPr>
        <w:t>obtaining evidence that the debtor has given informed prior consent to such referral.</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6. </w:t>
      </w:r>
      <w:r>
        <w:rPr>
          <w:rFonts w:eastAsia="Times New Roman"/>
          <w:i/>
          <w:iCs/>
          <w:sz w:val="20"/>
          <w:szCs w:val="20"/>
          <w:lang w:eastAsia="en-GB"/>
        </w:rPr>
        <w:tab/>
      </w:r>
      <w:r w:rsidRPr="00CC1F40">
        <w:rPr>
          <w:rFonts w:eastAsia="Times New Roman"/>
          <w:i/>
          <w:iCs/>
          <w:sz w:val="20"/>
          <w:szCs w:val="20"/>
          <w:lang w:eastAsia="en-GB"/>
        </w:rPr>
        <w:t>Staff training and development</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are committed to a continuing process of staff supervision, training,</w:t>
      </w:r>
      <w:r w:rsidRPr="00CC1F40">
        <w:rPr>
          <w:rFonts w:eastAsia="Times New Roman"/>
          <w:sz w:val="24"/>
          <w:szCs w:val="24"/>
          <w:lang w:eastAsia="en-GB"/>
        </w:rPr>
        <w:t xml:space="preserve"> </w:t>
      </w:r>
      <w:r w:rsidRPr="00CC1F40">
        <w:rPr>
          <w:rFonts w:eastAsia="Times New Roman"/>
          <w:sz w:val="20"/>
          <w:szCs w:val="20"/>
          <w:lang w:eastAsia="en-GB"/>
        </w:rPr>
        <w:t>appraisal and development</w:t>
      </w:r>
      <w:r>
        <w:rPr>
          <w:rFonts w:eastAsia="Times New Roman"/>
          <w:sz w:val="20"/>
          <w:szCs w:val="20"/>
          <w:lang w:eastAsia="en-GB"/>
        </w:rPr>
        <w:t xml:space="preserve"> (see C above</w:t>
      </w:r>
      <w:r w:rsidRPr="00CC1F40">
        <w:rPr>
          <w:rFonts w:eastAsia="Times New Roman"/>
          <w:sz w:val="20"/>
          <w:szCs w:val="20"/>
          <w:lang w:eastAsia="en-GB"/>
        </w:rPr>
        <w:t>. Compliance by staff with these requirements is subject to monitoring</w:t>
      </w:r>
      <w:r w:rsidRPr="00CC1F40">
        <w:rPr>
          <w:rFonts w:eastAsia="Times New Roman"/>
          <w:sz w:val="24"/>
          <w:szCs w:val="24"/>
          <w:lang w:eastAsia="en-GB"/>
        </w:rPr>
        <w:t xml:space="preserve"> </w:t>
      </w:r>
      <w:r w:rsidRPr="00CC1F40">
        <w:rPr>
          <w:rFonts w:eastAsia="Times New Roman"/>
          <w:sz w:val="20"/>
          <w:szCs w:val="20"/>
          <w:lang w:eastAsia="en-GB"/>
        </w:rPr>
        <w:t>in accordance with the internal arrangements made by DRF members (and are audited by the</w:t>
      </w:r>
      <w:r w:rsidRPr="00CC1F40">
        <w:rPr>
          <w:rFonts w:eastAsia="Times New Roman"/>
          <w:sz w:val="24"/>
          <w:szCs w:val="24"/>
          <w:lang w:eastAsia="en-GB"/>
        </w:rPr>
        <w:t xml:space="preserve"> </w:t>
      </w:r>
      <w:r w:rsidRPr="00CC1F40">
        <w:rPr>
          <w:rFonts w:eastAsia="Times New Roman"/>
          <w:sz w:val="20"/>
          <w:szCs w:val="20"/>
          <w:lang w:eastAsia="en-GB"/>
        </w:rPr>
        <w:t>regulatory body).</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7. </w:t>
      </w:r>
      <w:r>
        <w:rPr>
          <w:rFonts w:eastAsia="Times New Roman"/>
          <w:i/>
          <w:iCs/>
          <w:sz w:val="20"/>
          <w:szCs w:val="20"/>
          <w:lang w:eastAsia="en-GB"/>
        </w:rPr>
        <w:tab/>
      </w:r>
      <w:r w:rsidRPr="00CC1F40">
        <w:rPr>
          <w:rFonts w:eastAsia="Times New Roman"/>
          <w:i/>
          <w:iCs/>
          <w:sz w:val="20"/>
          <w:szCs w:val="20"/>
          <w:lang w:eastAsia="en-GB"/>
        </w:rPr>
        <w:t>Senior management</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line="240" w:lineRule="auto"/>
        <w:jc w:val="both"/>
        <w:rPr>
          <w:rFonts w:eastAsia="Times New Roman"/>
          <w:sz w:val="20"/>
          <w:szCs w:val="20"/>
          <w:lang w:eastAsia="en-GB"/>
        </w:rPr>
      </w:pPr>
      <w:r w:rsidRPr="00CC1F40">
        <w:rPr>
          <w:rFonts w:eastAsia="Times New Roman"/>
          <w:sz w:val="20"/>
          <w:szCs w:val="20"/>
          <w:lang w:eastAsia="en-GB"/>
        </w:rPr>
        <w:t xml:space="preserve">DRF members make available to the regulatory body for audit: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the identity and relevant experience of management</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their line responsibilities</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management development and CPD requirements </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internal audit procedures and arrangements</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the arrangements in place to assess risk at the corporate level</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 xml:space="preserve">the arrangements in place to ensure effective case management </w:t>
      </w:r>
      <w:r>
        <w:rPr>
          <w:rFonts w:cs="Lucida Grande"/>
          <w:sz w:val="20"/>
        </w:rPr>
        <w:t>i.</w:t>
      </w:r>
      <w:r w:rsidRPr="00A71421">
        <w:rPr>
          <w:rFonts w:cs="Lucida Grande"/>
          <w:sz w:val="20"/>
        </w:rPr>
        <w:t>e</w:t>
      </w:r>
      <w:r w:rsidRPr="00A71421">
        <w:rPr>
          <w:rFonts w:cs="Lucida Grande"/>
          <w:sz w:val="20"/>
          <w:lang w:val="en-US"/>
        </w:rPr>
        <w:t xml:space="preserve">: </w:t>
      </w:r>
      <w:r>
        <w:rPr>
          <w:rFonts w:cs="Lucida Grande"/>
          <w:sz w:val="20"/>
          <w:lang w:val="en-US"/>
        </w:rPr>
        <w:t>-</w:t>
      </w:r>
    </w:p>
    <w:p w:rsidR="005444AD" w:rsidRPr="00CC1F40" w:rsidRDefault="00265806" w:rsidP="0063457F">
      <w:pPr>
        <w:pStyle w:val="ColorfulList-Accent11"/>
        <w:numPr>
          <w:ilvl w:val="1"/>
          <w:numId w:val="7"/>
        </w:numPr>
        <w:spacing w:after="0" w:line="240" w:lineRule="auto"/>
        <w:jc w:val="both"/>
        <w:rPr>
          <w:rFonts w:eastAsia="Times New Roman"/>
          <w:sz w:val="24"/>
          <w:szCs w:val="24"/>
          <w:lang w:eastAsia="en-GB"/>
        </w:rPr>
      </w:pPr>
      <w:r w:rsidRPr="00CC1F40">
        <w:rPr>
          <w:rFonts w:eastAsia="Times New Roman"/>
          <w:sz w:val="20"/>
          <w:szCs w:val="20"/>
          <w:lang w:eastAsia="en-GB"/>
        </w:rPr>
        <w:t>competence of</w:t>
      </w:r>
      <w:r w:rsidRPr="00CC1F40">
        <w:rPr>
          <w:rFonts w:eastAsia="Times New Roman"/>
          <w:sz w:val="24"/>
          <w:szCs w:val="24"/>
          <w:lang w:eastAsia="en-GB"/>
        </w:rPr>
        <w:t xml:space="preserve"> </w:t>
      </w:r>
      <w:r w:rsidRPr="00CC1F40">
        <w:rPr>
          <w:rFonts w:eastAsia="Times New Roman"/>
          <w:sz w:val="20"/>
          <w:szCs w:val="20"/>
          <w:lang w:eastAsia="en-GB"/>
        </w:rPr>
        <w:t>staff</w:t>
      </w:r>
    </w:p>
    <w:p w:rsidR="005444AD" w:rsidRPr="00CC1F40" w:rsidRDefault="00265806" w:rsidP="0063457F">
      <w:pPr>
        <w:pStyle w:val="ColorfulList-Accent11"/>
        <w:numPr>
          <w:ilvl w:val="1"/>
          <w:numId w:val="7"/>
        </w:numPr>
        <w:spacing w:after="0" w:line="240" w:lineRule="auto"/>
        <w:jc w:val="both"/>
        <w:rPr>
          <w:rFonts w:eastAsia="Times New Roman"/>
          <w:sz w:val="24"/>
          <w:szCs w:val="24"/>
          <w:lang w:eastAsia="en-GB"/>
        </w:rPr>
      </w:pPr>
      <w:r w:rsidRPr="00CC1F40">
        <w:rPr>
          <w:rFonts w:eastAsia="Times New Roman"/>
          <w:sz w:val="20"/>
          <w:szCs w:val="20"/>
          <w:lang w:eastAsia="en-GB"/>
        </w:rPr>
        <w:t>adequacy of management support and</w:t>
      </w:r>
    </w:p>
    <w:p w:rsidR="005444AD" w:rsidRPr="00CC1F40" w:rsidRDefault="00265806" w:rsidP="0063457F">
      <w:pPr>
        <w:pStyle w:val="ColorfulList-Accent11"/>
        <w:numPr>
          <w:ilvl w:val="1"/>
          <w:numId w:val="7"/>
        </w:numPr>
        <w:spacing w:line="240" w:lineRule="auto"/>
        <w:jc w:val="both"/>
        <w:rPr>
          <w:rFonts w:eastAsia="Times New Roman"/>
          <w:sz w:val="24"/>
          <w:szCs w:val="24"/>
          <w:lang w:eastAsia="en-GB"/>
        </w:rPr>
      </w:pPr>
      <w:r w:rsidRPr="00CC1F40">
        <w:rPr>
          <w:rFonts w:eastAsia="Times New Roman"/>
          <w:sz w:val="20"/>
          <w:szCs w:val="20"/>
          <w:lang w:eastAsia="en-GB"/>
        </w:rPr>
        <w:t>capacity of systems</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the arrangements in place to identify and deal with conflicts of interest</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procedures in place for the supervision of advice staff, file review and advice staff appraisal</w:t>
      </w:r>
    </w:p>
    <w:p w:rsidR="005444AD" w:rsidRPr="00A71421" w:rsidRDefault="00265806" w:rsidP="0063457F">
      <w:pPr>
        <w:widowControl w:val="0"/>
        <w:numPr>
          <w:ilvl w:val="0"/>
          <w:numId w:val="31"/>
        </w:numPr>
        <w:autoSpaceDE w:val="0"/>
        <w:autoSpaceDN w:val="0"/>
        <w:adjustRightInd w:val="0"/>
        <w:spacing w:line="240" w:lineRule="auto"/>
        <w:contextualSpacing/>
        <w:jc w:val="both"/>
        <w:rPr>
          <w:rFonts w:cs="Lucida Grande"/>
          <w:sz w:val="20"/>
          <w:lang w:val="en-US"/>
        </w:rPr>
      </w:pPr>
      <w:r w:rsidRPr="00A71421">
        <w:rPr>
          <w:rFonts w:cs="Lucida Grande"/>
          <w:sz w:val="20"/>
          <w:lang w:val="en-US"/>
        </w:rPr>
        <w:t>money laundering/proceeds of crime checking procedures</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8. </w:t>
      </w:r>
      <w:r>
        <w:rPr>
          <w:rFonts w:eastAsia="Times New Roman"/>
          <w:i/>
          <w:iCs/>
          <w:sz w:val="20"/>
          <w:szCs w:val="20"/>
          <w:lang w:eastAsia="en-GB"/>
        </w:rPr>
        <w:tab/>
      </w:r>
      <w:r w:rsidRPr="00CC1F40">
        <w:rPr>
          <w:rFonts w:eastAsia="Times New Roman"/>
          <w:i/>
          <w:iCs/>
          <w:sz w:val="20"/>
          <w:szCs w:val="20"/>
          <w:lang w:eastAsia="en-GB"/>
        </w:rPr>
        <w:t>Debtor vulnerability</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support debtors where appropriate and possible, recognising the</w:t>
      </w:r>
      <w:r w:rsidRPr="00CC1F40">
        <w:rPr>
          <w:rFonts w:eastAsia="Times New Roman"/>
          <w:sz w:val="24"/>
          <w:szCs w:val="24"/>
          <w:lang w:eastAsia="en-GB"/>
        </w:rPr>
        <w:t xml:space="preserve"> </w:t>
      </w:r>
      <w:r w:rsidRPr="00CC1F40">
        <w:rPr>
          <w:rFonts w:eastAsia="Times New Roman"/>
          <w:sz w:val="20"/>
          <w:szCs w:val="20"/>
          <w:lang w:eastAsia="en-GB"/>
        </w:rPr>
        <w:t>vulnerability of many debtors.</w:t>
      </w:r>
      <w:r w:rsidRPr="00CC1F40">
        <w:rPr>
          <w:rFonts w:eastAsia="Times New Roman"/>
          <w:sz w:val="24"/>
          <w:szCs w:val="24"/>
          <w:lang w:eastAsia="en-GB"/>
        </w:rPr>
        <w:t xml:space="preserve"> </w:t>
      </w:r>
      <w:r w:rsidRPr="00CC1F40">
        <w:rPr>
          <w:rFonts w:eastAsia="Times New Roman"/>
          <w:sz w:val="20"/>
          <w:szCs w:val="20"/>
          <w:lang w:eastAsia="en-GB"/>
        </w:rPr>
        <w:t>DRF members refer cases, where none of the debt resolution solutions appear to be</w:t>
      </w:r>
      <w:r w:rsidRPr="00CC1F40">
        <w:rPr>
          <w:rFonts w:eastAsia="Times New Roman"/>
          <w:sz w:val="24"/>
          <w:szCs w:val="24"/>
          <w:lang w:eastAsia="en-GB"/>
        </w:rPr>
        <w:t xml:space="preserve"> </w:t>
      </w:r>
      <w:r w:rsidRPr="00CC1F40">
        <w:rPr>
          <w:rFonts w:eastAsia="Times New Roman"/>
          <w:sz w:val="20"/>
          <w:szCs w:val="20"/>
          <w:lang w:eastAsia="en-GB"/>
        </w:rPr>
        <w:t>suitable in the debtor's circumstances, to appropriate alternative agencies (e.g. in the not for profit</w:t>
      </w:r>
      <w:r w:rsidRPr="00CC1F40">
        <w:rPr>
          <w:rFonts w:eastAsia="Times New Roman"/>
          <w:sz w:val="24"/>
          <w:szCs w:val="24"/>
          <w:lang w:eastAsia="en-GB"/>
        </w:rPr>
        <w:t xml:space="preserve"> </w:t>
      </w:r>
      <w:r w:rsidRPr="00CC1F40">
        <w:rPr>
          <w:rFonts w:eastAsia="Times New Roman"/>
          <w:sz w:val="20"/>
          <w:szCs w:val="20"/>
          <w:lang w:eastAsia="en-GB"/>
        </w:rPr>
        <w:t>sector).</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9. </w:t>
      </w:r>
      <w:r>
        <w:rPr>
          <w:rFonts w:eastAsia="Times New Roman"/>
          <w:i/>
          <w:iCs/>
          <w:sz w:val="20"/>
          <w:szCs w:val="20"/>
          <w:lang w:eastAsia="en-GB"/>
        </w:rPr>
        <w:tab/>
      </w:r>
      <w:r w:rsidRPr="00CC1F40">
        <w:rPr>
          <w:rFonts w:eastAsia="Times New Roman"/>
          <w:i/>
          <w:iCs/>
          <w:sz w:val="20"/>
          <w:szCs w:val="20"/>
          <w:lang w:eastAsia="en-GB"/>
        </w:rPr>
        <w:t>Regular reviews</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DMP members undertake reviews of individual debtor files at least twice each year</w:t>
      </w:r>
      <w:r w:rsidRPr="00CC1F40">
        <w:rPr>
          <w:rFonts w:eastAsia="Times New Roman"/>
          <w:sz w:val="24"/>
          <w:szCs w:val="24"/>
          <w:lang w:eastAsia="en-GB"/>
        </w:rPr>
        <w:t xml:space="preserve"> </w:t>
      </w:r>
      <w:r w:rsidRPr="00CC1F40">
        <w:rPr>
          <w:rFonts w:eastAsia="Times New Roman"/>
          <w:sz w:val="20"/>
          <w:szCs w:val="20"/>
          <w:lang w:eastAsia="en-GB"/>
        </w:rPr>
        <w:t>throughout the life of the financial plan with a view to ensuring, inter alia, that the</w:t>
      </w:r>
      <w:r w:rsidRPr="00CC1F40">
        <w:rPr>
          <w:rFonts w:eastAsia="Times New Roman"/>
          <w:sz w:val="24"/>
          <w:szCs w:val="24"/>
          <w:lang w:eastAsia="en-GB"/>
        </w:rPr>
        <w:t xml:space="preserve"> </w:t>
      </w:r>
      <w:r w:rsidRPr="00CC1F40">
        <w:rPr>
          <w:rFonts w:eastAsia="Times New Roman"/>
          <w:sz w:val="20"/>
          <w:szCs w:val="20"/>
          <w:lang w:eastAsia="en-GB"/>
        </w:rPr>
        <w:t>solution being pursued on behalf of the debtor remains optimal from the point of view of</w:t>
      </w:r>
      <w:r w:rsidRPr="00CC1F40">
        <w:rPr>
          <w:rFonts w:eastAsia="Times New Roman"/>
          <w:sz w:val="24"/>
          <w:szCs w:val="24"/>
          <w:lang w:eastAsia="en-GB"/>
        </w:rPr>
        <w:t xml:space="preserve"> </w:t>
      </w:r>
      <w:r w:rsidRPr="00CC1F40">
        <w:rPr>
          <w:rFonts w:eastAsia="Times New Roman"/>
          <w:sz w:val="20"/>
          <w:szCs w:val="20"/>
          <w:lang w:eastAsia="en-GB"/>
        </w:rPr>
        <w:t>both the debtor and creditors and ensure that any significant findings arising from such</w:t>
      </w:r>
      <w:r w:rsidRPr="00CC1F40">
        <w:rPr>
          <w:rFonts w:eastAsia="Times New Roman"/>
          <w:sz w:val="24"/>
          <w:szCs w:val="24"/>
          <w:lang w:eastAsia="en-GB"/>
        </w:rPr>
        <w:t xml:space="preserve"> </w:t>
      </w:r>
      <w:r w:rsidRPr="00CC1F40">
        <w:rPr>
          <w:rFonts w:eastAsia="Times New Roman"/>
          <w:sz w:val="20"/>
          <w:szCs w:val="20"/>
          <w:lang w:eastAsia="en-GB"/>
        </w:rPr>
        <w:t>reviews are communicated promptly to the debtor.</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10. </w:t>
      </w:r>
      <w:r>
        <w:rPr>
          <w:rFonts w:eastAsia="Times New Roman"/>
          <w:i/>
          <w:iCs/>
          <w:sz w:val="20"/>
          <w:szCs w:val="20"/>
          <w:lang w:eastAsia="en-GB"/>
        </w:rPr>
        <w:tab/>
      </w:r>
      <w:r w:rsidRPr="00CC1F40">
        <w:rPr>
          <w:rFonts w:eastAsia="Times New Roman"/>
          <w:i/>
          <w:iCs/>
          <w:sz w:val="20"/>
          <w:szCs w:val="20"/>
          <w:lang w:eastAsia="en-GB"/>
        </w:rPr>
        <w:t>Professional Indemnity Insurance</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Individual DRF members carry professional indemnity insurance, the adequacy of which is subject</w:t>
      </w:r>
      <w:r w:rsidRPr="00CC1F40">
        <w:rPr>
          <w:rFonts w:eastAsia="Times New Roman"/>
          <w:sz w:val="24"/>
          <w:szCs w:val="24"/>
          <w:lang w:eastAsia="en-GB"/>
        </w:rPr>
        <w:t xml:space="preserve"> </w:t>
      </w:r>
      <w:r w:rsidRPr="00CC1F40">
        <w:rPr>
          <w:rFonts w:eastAsia="Times New Roman"/>
          <w:sz w:val="20"/>
          <w:szCs w:val="20"/>
          <w:lang w:eastAsia="en-GB"/>
        </w:rPr>
        <w:t>to monitoring by the regulatory body.</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sz w:val="20"/>
          <w:szCs w:val="20"/>
          <w:lang w:eastAsia="en-GB"/>
        </w:rPr>
      </w:pPr>
      <w:r w:rsidRPr="00CC1F40">
        <w:rPr>
          <w:rFonts w:eastAsia="Times New Roman"/>
          <w:i/>
          <w:iCs/>
          <w:sz w:val="20"/>
          <w:szCs w:val="20"/>
          <w:lang w:eastAsia="en-GB"/>
        </w:rPr>
        <w:t xml:space="preserve">11. </w:t>
      </w:r>
      <w:r>
        <w:rPr>
          <w:rFonts w:eastAsia="Times New Roman"/>
          <w:i/>
          <w:iCs/>
          <w:sz w:val="20"/>
          <w:szCs w:val="20"/>
          <w:lang w:eastAsia="en-GB"/>
        </w:rPr>
        <w:tab/>
      </w:r>
      <w:r w:rsidRPr="00CC1F40">
        <w:rPr>
          <w:rFonts w:eastAsia="Times New Roman"/>
          <w:i/>
          <w:iCs/>
          <w:sz w:val="20"/>
          <w:szCs w:val="20"/>
          <w:lang w:eastAsia="en-GB"/>
        </w:rPr>
        <w:t xml:space="preserve">Complaints </w:t>
      </w:r>
      <w:r w:rsidRPr="00CC1F40">
        <w:rPr>
          <w:rFonts w:eastAsia="Times New Roman"/>
          <w:sz w:val="20"/>
          <w:szCs w:val="20"/>
          <w:lang w:eastAsia="en-GB"/>
        </w:rPr>
        <w:t>– see section H</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sz w:val="24"/>
          <w:szCs w:val="24"/>
          <w:lang w:eastAsia="en-GB"/>
        </w:rPr>
      </w:pPr>
      <w:r w:rsidRPr="00CC1F40">
        <w:rPr>
          <w:rFonts w:eastAsia="Times New Roman"/>
          <w:i/>
          <w:iCs/>
          <w:sz w:val="20"/>
          <w:szCs w:val="20"/>
          <w:lang w:eastAsia="en-GB"/>
        </w:rPr>
        <w:t xml:space="preserve">12. </w:t>
      </w:r>
      <w:r>
        <w:rPr>
          <w:rFonts w:eastAsia="Times New Roman"/>
          <w:i/>
          <w:iCs/>
          <w:sz w:val="20"/>
          <w:szCs w:val="20"/>
          <w:lang w:eastAsia="en-GB"/>
        </w:rPr>
        <w:tab/>
      </w:r>
      <w:r w:rsidRPr="00CC1F40">
        <w:rPr>
          <w:rFonts w:eastAsia="Times New Roman"/>
          <w:i/>
          <w:iCs/>
          <w:sz w:val="20"/>
          <w:szCs w:val="20"/>
          <w:lang w:eastAsia="en-GB"/>
        </w:rPr>
        <w:t xml:space="preserve">Publicity/ Marketing </w:t>
      </w:r>
      <w:r w:rsidRPr="00CC1F40">
        <w:rPr>
          <w:rFonts w:eastAsia="Times New Roman"/>
          <w:sz w:val="20"/>
          <w:szCs w:val="20"/>
          <w:lang w:eastAsia="en-GB"/>
        </w:rPr>
        <w:t>- see section F</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b/>
          <w:bCs/>
          <w:sz w:val="20"/>
          <w:szCs w:val="20"/>
          <w:lang w:eastAsia="en-GB"/>
        </w:rPr>
        <w:t> </w:t>
      </w:r>
    </w:p>
    <w:p w:rsidR="005444AD" w:rsidRDefault="00265806" w:rsidP="0063457F">
      <w:pPr>
        <w:spacing w:after="0" w:line="240" w:lineRule="auto"/>
        <w:jc w:val="both"/>
        <w:rPr>
          <w:rFonts w:eastAsia="Times New Roman"/>
          <w:b/>
          <w:bCs/>
          <w:sz w:val="20"/>
          <w:szCs w:val="20"/>
          <w:lang w:eastAsia="en-GB"/>
        </w:rPr>
      </w:pPr>
      <w:r>
        <w:rPr>
          <w:rFonts w:eastAsia="Times New Roman"/>
          <w:b/>
          <w:bCs/>
          <w:sz w:val="20"/>
          <w:szCs w:val="20"/>
          <w:lang w:eastAsia="en-GB"/>
        </w:rPr>
        <w:br w:type="page"/>
      </w:r>
      <w:r w:rsidRPr="00CC1F40">
        <w:rPr>
          <w:rFonts w:eastAsia="Times New Roman"/>
          <w:b/>
          <w:bCs/>
          <w:sz w:val="20"/>
          <w:szCs w:val="20"/>
          <w:lang w:eastAsia="en-GB"/>
        </w:rPr>
        <w:lastRenderedPageBreak/>
        <w:t>E. Client Funds</w:t>
      </w:r>
    </w:p>
    <w:p w:rsidR="005444AD" w:rsidRDefault="00040D7D" w:rsidP="0063457F">
      <w:pPr>
        <w:spacing w:after="0" w:line="240" w:lineRule="auto"/>
        <w:jc w:val="both"/>
        <w:rPr>
          <w:rFonts w:eastAsia="Times New Roman"/>
          <w:b/>
          <w:bCs/>
          <w:sz w:val="20"/>
          <w:szCs w:val="20"/>
          <w:lang w:eastAsia="en-GB"/>
        </w:rPr>
      </w:pPr>
    </w:p>
    <w:p w:rsidR="005444AD" w:rsidRPr="00B5046C" w:rsidRDefault="00265806" w:rsidP="0063457F">
      <w:pPr>
        <w:widowControl w:val="0"/>
        <w:tabs>
          <w:tab w:val="left" w:pos="426"/>
        </w:tabs>
        <w:autoSpaceDE w:val="0"/>
        <w:autoSpaceDN w:val="0"/>
        <w:adjustRightInd w:val="0"/>
        <w:jc w:val="both"/>
        <w:rPr>
          <w:rFonts w:cs="Lucida Grande"/>
          <w:i/>
          <w:sz w:val="20"/>
          <w:lang w:val="en-US"/>
        </w:rPr>
      </w:pPr>
      <w:r>
        <w:rPr>
          <w:rFonts w:cs="Lucida Grande"/>
          <w:i/>
          <w:sz w:val="20"/>
          <w:lang w:val="en-US"/>
        </w:rPr>
        <w:t xml:space="preserve">1. </w:t>
      </w:r>
      <w:r>
        <w:rPr>
          <w:rFonts w:cs="Lucida Grande"/>
          <w:i/>
          <w:sz w:val="20"/>
          <w:lang w:val="en-US"/>
        </w:rPr>
        <w:tab/>
        <w:t>Client Funds, general responsibilities:</w:t>
      </w:r>
    </w:p>
    <w:p w:rsidR="005444AD" w:rsidRDefault="00265806" w:rsidP="0063457F">
      <w:pPr>
        <w:pStyle w:val="ColorfulList-Accent11"/>
        <w:widowControl w:val="0"/>
        <w:numPr>
          <w:ilvl w:val="0"/>
          <w:numId w:val="25"/>
        </w:numPr>
        <w:autoSpaceDE w:val="0"/>
        <w:autoSpaceDN w:val="0"/>
        <w:adjustRightInd w:val="0"/>
        <w:spacing w:after="0" w:line="240" w:lineRule="auto"/>
        <w:jc w:val="both"/>
        <w:rPr>
          <w:rFonts w:cs="Lucida Grande"/>
          <w:sz w:val="20"/>
          <w:lang w:val="en-US"/>
        </w:rPr>
      </w:pPr>
      <w:r w:rsidRPr="00EA1C38">
        <w:rPr>
          <w:rFonts w:cs="Lucida Grande"/>
          <w:sz w:val="20"/>
          <w:lang w:val="en-US"/>
        </w:rPr>
        <w:t>All members must maintain accurate, up to date records that detail all client payments and all contact with clients and their creditors.</w:t>
      </w:r>
    </w:p>
    <w:p w:rsidR="005444AD" w:rsidRPr="00EA1C38" w:rsidRDefault="00265806" w:rsidP="0063457F">
      <w:pPr>
        <w:pStyle w:val="ColorfulList-Accent11"/>
        <w:widowControl w:val="0"/>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 </w:t>
      </w:r>
    </w:p>
    <w:p w:rsidR="005444AD" w:rsidRDefault="00265806" w:rsidP="0063457F">
      <w:pPr>
        <w:pStyle w:val="ColorfulList-Accent11"/>
        <w:widowControl w:val="0"/>
        <w:numPr>
          <w:ilvl w:val="0"/>
          <w:numId w:val="25"/>
        </w:numPr>
        <w:autoSpaceDE w:val="0"/>
        <w:autoSpaceDN w:val="0"/>
        <w:adjustRightInd w:val="0"/>
        <w:spacing w:after="0" w:line="240" w:lineRule="auto"/>
        <w:jc w:val="both"/>
        <w:rPr>
          <w:rFonts w:cs="Lucida Grande"/>
          <w:sz w:val="20"/>
          <w:lang w:val="en-US"/>
        </w:rPr>
      </w:pPr>
      <w:r w:rsidRPr="00EA1C38">
        <w:rPr>
          <w:rFonts w:cs="Lucida Grande"/>
          <w:sz w:val="20"/>
          <w:lang w:val="en-US"/>
        </w:rPr>
        <w:t>Clients' monies must not be accepted, post-dated or otherwise, before clients have received and acknowledged receipt of the</w:t>
      </w:r>
      <w:r>
        <w:rPr>
          <w:rFonts w:cs="Lucida Grande"/>
          <w:sz w:val="20"/>
          <w:lang w:val="en-US"/>
        </w:rPr>
        <w:t xml:space="preserve"> member’s</w:t>
      </w:r>
      <w:r w:rsidRPr="00EA1C38">
        <w:rPr>
          <w:rFonts w:cs="Lucida Grande"/>
          <w:sz w:val="20"/>
          <w:lang w:val="en-US"/>
        </w:rPr>
        <w:t xml:space="preserve"> written terms of business.</w:t>
      </w:r>
    </w:p>
    <w:p w:rsidR="005444AD" w:rsidRPr="00DF692F" w:rsidRDefault="00265806" w:rsidP="0063457F">
      <w:pPr>
        <w:widowControl w:val="0"/>
        <w:autoSpaceDE w:val="0"/>
        <w:autoSpaceDN w:val="0"/>
        <w:adjustRightInd w:val="0"/>
        <w:spacing w:after="0" w:line="240" w:lineRule="auto"/>
        <w:jc w:val="both"/>
        <w:rPr>
          <w:rFonts w:cs="Lucida Grande"/>
          <w:sz w:val="20"/>
          <w:lang w:val="en-US"/>
        </w:rPr>
      </w:pPr>
      <w:r w:rsidRPr="00DF692F">
        <w:rPr>
          <w:rFonts w:cs="Lucida Grande"/>
          <w:sz w:val="20"/>
          <w:lang w:val="en-US"/>
        </w:rPr>
        <w:t xml:space="preserve"> </w:t>
      </w:r>
    </w:p>
    <w:p w:rsidR="005444AD" w:rsidRDefault="00265806" w:rsidP="0063457F">
      <w:pPr>
        <w:pStyle w:val="ColorfulList-Accent11"/>
        <w:widowControl w:val="0"/>
        <w:numPr>
          <w:ilvl w:val="0"/>
          <w:numId w:val="25"/>
        </w:numPr>
        <w:autoSpaceDE w:val="0"/>
        <w:autoSpaceDN w:val="0"/>
        <w:adjustRightInd w:val="0"/>
        <w:spacing w:after="0" w:line="240" w:lineRule="auto"/>
        <w:jc w:val="both"/>
        <w:rPr>
          <w:rFonts w:cs="Tahoma"/>
          <w:sz w:val="20"/>
          <w:szCs w:val="20"/>
          <w:lang w:val="en-US"/>
        </w:rPr>
      </w:pPr>
      <w:r w:rsidRPr="00DF692F">
        <w:rPr>
          <w:rFonts w:cs="Tahoma"/>
          <w:sz w:val="20"/>
          <w:szCs w:val="20"/>
          <w:lang w:val="en-US"/>
        </w:rPr>
        <w:t>Any interest earned on client monies should accrue to the benefit of the client, not the company.</w:t>
      </w:r>
    </w:p>
    <w:p w:rsidR="005444AD" w:rsidRPr="00DF692F" w:rsidRDefault="00265806" w:rsidP="0063457F">
      <w:pPr>
        <w:widowControl w:val="0"/>
        <w:autoSpaceDE w:val="0"/>
        <w:autoSpaceDN w:val="0"/>
        <w:adjustRightInd w:val="0"/>
        <w:spacing w:after="0" w:line="240" w:lineRule="auto"/>
        <w:jc w:val="both"/>
        <w:rPr>
          <w:rFonts w:cs="Tahoma"/>
          <w:sz w:val="20"/>
          <w:szCs w:val="20"/>
          <w:lang w:val="en-US"/>
        </w:rPr>
      </w:pPr>
      <w:r w:rsidRPr="00DF692F">
        <w:rPr>
          <w:rFonts w:cs="Tahoma"/>
          <w:sz w:val="20"/>
          <w:szCs w:val="20"/>
          <w:lang w:val="en-US"/>
        </w:rPr>
        <w:t xml:space="preserve">  </w:t>
      </w:r>
    </w:p>
    <w:p w:rsidR="005444AD" w:rsidRDefault="00265806" w:rsidP="0063457F">
      <w:pPr>
        <w:pStyle w:val="ColorfulList-Accent11"/>
        <w:widowControl w:val="0"/>
        <w:numPr>
          <w:ilvl w:val="0"/>
          <w:numId w:val="25"/>
        </w:numPr>
        <w:autoSpaceDE w:val="0"/>
        <w:autoSpaceDN w:val="0"/>
        <w:adjustRightInd w:val="0"/>
        <w:spacing w:after="0" w:line="240" w:lineRule="auto"/>
        <w:jc w:val="both"/>
        <w:rPr>
          <w:rFonts w:cs="Lucida Grande"/>
          <w:sz w:val="20"/>
          <w:lang w:val="en-US"/>
        </w:rPr>
      </w:pPr>
      <w:r w:rsidRPr="00EA1C38">
        <w:rPr>
          <w:rFonts w:cs="Lucida Grande"/>
          <w:sz w:val="20"/>
          <w:lang w:val="en-US"/>
        </w:rPr>
        <w:t>Members must pay clients' monies to creditors within five working days of clearance.</w:t>
      </w:r>
    </w:p>
    <w:p w:rsidR="005444AD" w:rsidRPr="00DF692F" w:rsidRDefault="00265806" w:rsidP="0063457F">
      <w:pPr>
        <w:widowControl w:val="0"/>
        <w:autoSpaceDE w:val="0"/>
        <w:autoSpaceDN w:val="0"/>
        <w:adjustRightInd w:val="0"/>
        <w:spacing w:after="0" w:line="240" w:lineRule="auto"/>
        <w:jc w:val="both"/>
        <w:rPr>
          <w:rFonts w:cs="Lucida Grande"/>
          <w:sz w:val="20"/>
          <w:lang w:val="en-US"/>
        </w:rPr>
      </w:pPr>
      <w:r w:rsidRPr="00DF692F">
        <w:rPr>
          <w:rFonts w:cs="Lucida Grande"/>
          <w:sz w:val="20"/>
          <w:lang w:val="en-US"/>
        </w:rPr>
        <w:t xml:space="preserve"> </w:t>
      </w:r>
    </w:p>
    <w:p w:rsidR="005444AD" w:rsidRDefault="00265806" w:rsidP="0063457F">
      <w:pPr>
        <w:pStyle w:val="ColorfulList-Accent11"/>
        <w:widowControl w:val="0"/>
        <w:numPr>
          <w:ilvl w:val="0"/>
          <w:numId w:val="25"/>
        </w:numPr>
        <w:autoSpaceDE w:val="0"/>
        <w:autoSpaceDN w:val="0"/>
        <w:adjustRightInd w:val="0"/>
        <w:spacing w:after="0" w:line="240" w:lineRule="auto"/>
        <w:jc w:val="both"/>
        <w:rPr>
          <w:rFonts w:eastAsia="Times New Roman"/>
          <w:b/>
          <w:bCs/>
          <w:sz w:val="20"/>
          <w:szCs w:val="20"/>
          <w:lang w:eastAsia="en-GB"/>
        </w:rPr>
      </w:pPr>
      <w:r w:rsidRPr="004863AA">
        <w:rPr>
          <w:rFonts w:cs="Lucida Grande"/>
          <w:sz w:val="20"/>
          <w:lang w:val="en-US"/>
        </w:rPr>
        <w:t>If a client withdraws from a debt management programme, members must refund any monies held for disbursement, where the monies have not yet been distributed, excluding any reasonable administration fee</w:t>
      </w:r>
      <w:r>
        <w:rPr>
          <w:rFonts w:cs="Lucida Grande"/>
          <w:sz w:val="20"/>
          <w:lang w:val="en-US"/>
        </w:rPr>
        <w:t>.</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Pr>
          <w:rFonts w:eastAsia="Times New Roman"/>
          <w:i/>
          <w:iCs/>
          <w:sz w:val="20"/>
          <w:szCs w:val="20"/>
          <w:lang w:eastAsia="en-GB"/>
        </w:rPr>
        <w:t>2</w:t>
      </w:r>
      <w:r w:rsidRPr="00CC1F40">
        <w:rPr>
          <w:rFonts w:eastAsia="Times New Roman"/>
          <w:i/>
          <w:iCs/>
          <w:sz w:val="20"/>
          <w:szCs w:val="20"/>
          <w:lang w:eastAsia="en-GB"/>
        </w:rPr>
        <w:t xml:space="preserve">. </w:t>
      </w:r>
      <w:r>
        <w:rPr>
          <w:rFonts w:eastAsia="Times New Roman"/>
          <w:i/>
          <w:iCs/>
          <w:sz w:val="20"/>
          <w:szCs w:val="20"/>
          <w:lang w:eastAsia="en-GB"/>
        </w:rPr>
        <w:tab/>
      </w:r>
      <w:r w:rsidRPr="00CC1F40">
        <w:rPr>
          <w:rFonts w:eastAsia="Times New Roman"/>
          <w:i/>
          <w:iCs/>
          <w:sz w:val="20"/>
          <w:szCs w:val="20"/>
          <w:lang w:eastAsia="en-GB"/>
        </w:rPr>
        <w:t>Protection of client funds.</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have arrangements in place to ensure that funds held by them on behalf</w:t>
      </w:r>
      <w:r w:rsidRPr="00CC1F40">
        <w:rPr>
          <w:rFonts w:eastAsia="Times New Roman"/>
          <w:sz w:val="24"/>
          <w:szCs w:val="24"/>
          <w:lang w:eastAsia="en-GB"/>
        </w:rPr>
        <w:t xml:space="preserve"> </w:t>
      </w:r>
      <w:r w:rsidRPr="00CC1F40">
        <w:rPr>
          <w:rFonts w:eastAsia="Times New Roman"/>
          <w:sz w:val="20"/>
          <w:szCs w:val="20"/>
          <w:lang w:eastAsia="en-GB"/>
        </w:rPr>
        <w:t>of the debtor from time to time are placed in a client account which is not accessible for</w:t>
      </w:r>
      <w:r w:rsidRPr="00CC1F40">
        <w:rPr>
          <w:rFonts w:eastAsia="Times New Roman"/>
          <w:sz w:val="24"/>
          <w:szCs w:val="24"/>
          <w:lang w:eastAsia="en-GB"/>
        </w:rPr>
        <w:t xml:space="preserve"> </w:t>
      </w:r>
      <w:r w:rsidRPr="00CC1F40">
        <w:rPr>
          <w:rFonts w:eastAsia="Times New Roman"/>
          <w:sz w:val="20"/>
          <w:szCs w:val="20"/>
          <w:lang w:eastAsia="en-GB"/>
        </w:rPr>
        <w:t>use in the member's own business or by parties to whom the debtor may be indebted. These</w:t>
      </w:r>
      <w:r w:rsidRPr="00CC1F40">
        <w:rPr>
          <w:rFonts w:eastAsia="Times New Roman"/>
          <w:sz w:val="24"/>
          <w:szCs w:val="24"/>
          <w:lang w:eastAsia="en-GB"/>
        </w:rPr>
        <w:t xml:space="preserve"> </w:t>
      </w:r>
      <w:r w:rsidRPr="00CC1F40">
        <w:rPr>
          <w:rFonts w:eastAsia="Times New Roman"/>
          <w:sz w:val="20"/>
          <w:szCs w:val="20"/>
          <w:lang w:eastAsia="en-GB"/>
        </w:rPr>
        <w:t xml:space="preserve">arrangements are subject to </w:t>
      </w:r>
      <w:r>
        <w:rPr>
          <w:rFonts w:eastAsia="Times New Roman"/>
          <w:sz w:val="20"/>
          <w:szCs w:val="20"/>
          <w:lang w:eastAsia="en-GB"/>
        </w:rPr>
        <w:t xml:space="preserve">annual </w:t>
      </w:r>
      <w:r w:rsidRPr="00CC1F40">
        <w:rPr>
          <w:rFonts w:eastAsia="Times New Roman"/>
          <w:sz w:val="20"/>
          <w:szCs w:val="20"/>
          <w:lang w:eastAsia="en-GB"/>
        </w:rPr>
        <w:t xml:space="preserve">audit by the </w:t>
      </w:r>
      <w:r>
        <w:rPr>
          <w:rFonts w:eastAsia="Times New Roman"/>
          <w:sz w:val="20"/>
          <w:szCs w:val="20"/>
          <w:lang w:eastAsia="en-GB"/>
        </w:rPr>
        <w:t>monitoring and audit</w:t>
      </w:r>
      <w:r w:rsidRPr="00CC1F40">
        <w:rPr>
          <w:rFonts w:eastAsia="Times New Roman"/>
          <w:sz w:val="20"/>
          <w:szCs w:val="20"/>
          <w:lang w:eastAsia="en-GB"/>
        </w:rPr>
        <w:t xml:space="preserve"> body.</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Pr>
          <w:rFonts w:eastAsia="Times New Roman"/>
          <w:i/>
          <w:iCs/>
          <w:sz w:val="20"/>
          <w:szCs w:val="20"/>
          <w:lang w:eastAsia="en-GB"/>
        </w:rPr>
        <w:t>3</w:t>
      </w:r>
      <w:r w:rsidRPr="00CC1F40">
        <w:rPr>
          <w:rFonts w:eastAsia="Times New Roman"/>
          <w:i/>
          <w:iCs/>
          <w:sz w:val="20"/>
          <w:szCs w:val="20"/>
          <w:lang w:eastAsia="en-GB"/>
        </w:rPr>
        <w:t xml:space="preserve">. </w:t>
      </w:r>
      <w:r>
        <w:rPr>
          <w:rFonts w:eastAsia="Times New Roman"/>
          <w:i/>
          <w:iCs/>
          <w:sz w:val="20"/>
          <w:szCs w:val="20"/>
          <w:lang w:eastAsia="en-GB"/>
        </w:rPr>
        <w:tab/>
      </w:r>
      <w:r w:rsidRPr="00CC1F40">
        <w:rPr>
          <w:rFonts w:eastAsia="Times New Roman"/>
          <w:i/>
          <w:iCs/>
          <w:sz w:val="20"/>
          <w:szCs w:val="20"/>
          <w:lang w:eastAsia="en-GB"/>
        </w:rPr>
        <w:t>Failure of DRF member</w:t>
      </w:r>
    </w:p>
    <w:p w:rsidR="005444AD" w:rsidRPr="00A71421" w:rsidRDefault="00040D7D" w:rsidP="0063457F">
      <w:pPr>
        <w:spacing w:after="0" w:line="240" w:lineRule="auto"/>
        <w:jc w:val="both"/>
        <w:rPr>
          <w:rFonts w:eastAsia="Times New Roman"/>
          <w:sz w:val="20"/>
          <w:szCs w:val="24"/>
          <w:lang w:eastAsia="en-GB"/>
        </w:rPr>
      </w:pPr>
    </w:p>
    <w:p w:rsidR="005444AD" w:rsidRDefault="00265806" w:rsidP="0063457F">
      <w:pPr>
        <w:spacing w:after="0" w:line="240" w:lineRule="auto"/>
        <w:jc w:val="both"/>
        <w:rPr>
          <w:rFonts w:eastAsia="Times New Roman"/>
          <w:sz w:val="20"/>
          <w:szCs w:val="20"/>
          <w:lang w:eastAsia="en-GB"/>
        </w:rPr>
      </w:pPr>
      <w:r>
        <w:rPr>
          <w:rFonts w:eastAsia="Times New Roman"/>
          <w:sz w:val="20"/>
          <w:szCs w:val="20"/>
          <w:lang w:eastAsia="en-GB"/>
        </w:rPr>
        <w:t xml:space="preserve">The </w:t>
      </w:r>
      <w:r w:rsidRPr="00CC1F40">
        <w:rPr>
          <w:rFonts w:eastAsia="Times New Roman"/>
          <w:sz w:val="20"/>
          <w:szCs w:val="20"/>
          <w:lang w:eastAsia="en-GB"/>
        </w:rPr>
        <w:t>DRF is committed to ensuring that adequate arrangements are in</w:t>
      </w:r>
      <w:r w:rsidRPr="00CC1F40">
        <w:rPr>
          <w:rFonts w:eastAsia="Times New Roman"/>
          <w:sz w:val="24"/>
          <w:szCs w:val="24"/>
          <w:lang w:eastAsia="en-GB"/>
        </w:rPr>
        <w:t xml:space="preserve"> </w:t>
      </w:r>
      <w:r w:rsidRPr="00CC1F40">
        <w:rPr>
          <w:rFonts w:eastAsia="Times New Roman"/>
          <w:sz w:val="20"/>
          <w:szCs w:val="20"/>
          <w:lang w:eastAsia="en-GB"/>
        </w:rPr>
        <w:t>place to ensure the prompt and efficient transfer of debtor relationships and finance</w:t>
      </w:r>
      <w:r w:rsidRPr="00CC1F40">
        <w:rPr>
          <w:rFonts w:eastAsia="Times New Roman"/>
          <w:sz w:val="24"/>
          <w:szCs w:val="24"/>
          <w:lang w:eastAsia="en-GB"/>
        </w:rPr>
        <w:t xml:space="preserve"> </w:t>
      </w:r>
      <w:r w:rsidRPr="00CC1F40">
        <w:rPr>
          <w:rFonts w:eastAsia="Times New Roman"/>
          <w:sz w:val="20"/>
          <w:szCs w:val="20"/>
          <w:lang w:eastAsia="en-GB"/>
        </w:rPr>
        <w:t>plans to an appropriate DRF member or members as determined by the regulatory body</w:t>
      </w:r>
      <w:r w:rsidRPr="00CC1F40">
        <w:rPr>
          <w:rFonts w:eastAsia="Times New Roman"/>
          <w:sz w:val="24"/>
          <w:szCs w:val="24"/>
          <w:lang w:eastAsia="en-GB"/>
        </w:rPr>
        <w:t xml:space="preserve"> </w:t>
      </w:r>
      <w:r w:rsidRPr="00CC1F40">
        <w:rPr>
          <w:rFonts w:eastAsia="Times New Roman"/>
          <w:sz w:val="20"/>
          <w:szCs w:val="20"/>
          <w:lang w:eastAsia="en-GB"/>
        </w:rPr>
        <w:t>in the event of the insolvency or termination of business of a DRF member (other than in the</w:t>
      </w:r>
      <w:r w:rsidRPr="00CC1F40">
        <w:rPr>
          <w:rFonts w:eastAsia="Times New Roman"/>
          <w:sz w:val="24"/>
          <w:szCs w:val="24"/>
          <w:lang w:eastAsia="en-GB"/>
        </w:rPr>
        <w:t xml:space="preserve"> </w:t>
      </w:r>
      <w:r w:rsidRPr="00CC1F40">
        <w:rPr>
          <w:rFonts w:eastAsia="Times New Roman"/>
          <w:sz w:val="20"/>
          <w:szCs w:val="20"/>
          <w:lang w:eastAsia="en-GB"/>
        </w:rPr>
        <w:t xml:space="preserve">event of an orderly and solvent winding up). </w:t>
      </w:r>
    </w:p>
    <w:p w:rsidR="005444AD" w:rsidRDefault="00040D7D" w:rsidP="0063457F">
      <w:pPr>
        <w:spacing w:after="0" w:line="240" w:lineRule="auto"/>
        <w:jc w:val="both"/>
        <w:rPr>
          <w:rFonts w:eastAsia="Times New Roman"/>
          <w:sz w:val="20"/>
          <w:szCs w:val="20"/>
          <w:lang w:eastAsia="en-GB"/>
        </w:rPr>
      </w:pPr>
    </w:p>
    <w:p w:rsidR="005444AD"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Members will, if asked by creditors and or clients and or the DRF, assist the clients of a failed debt management company by arranging an acceptable programme, and will administer future disbursements without charging any up-front fee.</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will meet the costs associated with</w:t>
      </w:r>
      <w:r w:rsidRPr="00CC1F40">
        <w:rPr>
          <w:rFonts w:eastAsia="Times New Roman"/>
          <w:sz w:val="24"/>
          <w:szCs w:val="24"/>
          <w:lang w:eastAsia="en-GB"/>
        </w:rPr>
        <w:t xml:space="preserve"> </w:t>
      </w:r>
      <w:r w:rsidRPr="00CC1F40">
        <w:rPr>
          <w:rFonts w:eastAsia="Times New Roman"/>
          <w:sz w:val="20"/>
          <w:szCs w:val="20"/>
          <w:lang w:eastAsia="en-GB"/>
        </w:rPr>
        <w:t>such transfer action.</w:t>
      </w:r>
    </w:p>
    <w:p w:rsidR="005444AD" w:rsidRPr="00CC1F40" w:rsidRDefault="00265806" w:rsidP="0063457F">
      <w:pPr>
        <w:spacing w:after="0" w:line="240" w:lineRule="auto"/>
        <w:jc w:val="both"/>
        <w:rPr>
          <w:rFonts w:eastAsia="Times New Roman"/>
          <w:b/>
          <w:bCs/>
          <w:sz w:val="20"/>
          <w:szCs w:val="20"/>
          <w:lang w:eastAsia="en-GB"/>
        </w:rPr>
      </w:pPr>
      <w:r w:rsidRPr="00CC1F40">
        <w:rPr>
          <w:rFonts w:eastAsia="Times New Roman"/>
          <w:b/>
          <w:bCs/>
          <w:sz w:val="20"/>
          <w:szCs w:val="20"/>
          <w:lang w:eastAsia="en-GB"/>
        </w:rPr>
        <w:t> </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b/>
          <w:bCs/>
          <w:sz w:val="20"/>
          <w:szCs w:val="20"/>
          <w:lang w:eastAsia="en-GB"/>
        </w:rPr>
      </w:pPr>
      <w:r>
        <w:rPr>
          <w:rFonts w:eastAsia="Times New Roman"/>
          <w:b/>
          <w:bCs/>
          <w:sz w:val="20"/>
          <w:szCs w:val="20"/>
          <w:lang w:eastAsia="en-GB"/>
        </w:rPr>
        <w:br w:type="page"/>
      </w:r>
      <w:r w:rsidRPr="00CC1F40">
        <w:rPr>
          <w:rFonts w:eastAsia="Times New Roman"/>
          <w:b/>
          <w:bCs/>
          <w:sz w:val="20"/>
          <w:szCs w:val="20"/>
          <w:lang w:eastAsia="en-GB"/>
        </w:rPr>
        <w:lastRenderedPageBreak/>
        <w:t>F. Advertising and Publicity</w:t>
      </w:r>
    </w:p>
    <w:p w:rsidR="005444AD" w:rsidRDefault="00040D7D" w:rsidP="0063457F">
      <w:pPr>
        <w:spacing w:after="0" w:line="240" w:lineRule="auto"/>
        <w:jc w:val="both"/>
        <w:rPr>
          <w:rFonts w:eastAsia="Times New Roman"/>
          <w:sz w:val="24"/>
          <w:szCs w:val="24"/>
          <w:lang w:eastAsia="en-GB"/>
        </w:rPr>
      </w:pPr>
    </w:p>
    <w:p w:rsidR="005444AD" w:rsidRDefault="00265806" w:rsidP="0063457F">
      <w:pPr>
        <w:spacing w:after="0" w:line="240" w:lineRule="auto"/>
        <w:jc w:val="both"/>
        <w:rPr>
          <w:rFonts w:eastAsia="Times New Roman"/>
          <w:sz w:val="24"/>
          <w:szCs w:val="24"/>
          <w:lang w:eastAsia="en-GB"/>
        </w:rPr>
      </w:pPr>
      <w:r>
        <w:rPr>
          <w:rFonts w:eastAsia="Times New Roman"/>
          <w:sz w:val="24"/>
          <w:szCs w:val="24"/>
          <w:lang w:eastAsia="en-GB"/>
        </w:rPr>
        <w:t>General</w:t>
      </w:r>
    </w:p>
    <w:p w:rsidR="005444AD" w:rsidRDefault="00040D7D" w:rsidP="0063457F">
      <w:pPr>
        <w:spacing w:after="0" w:line="240" w:lineRule="auto"/>
        <w:jc w:val="both"/>
        <w:rPr>
          <w:rFonts w:eastAsia="Times New Roman"/>
          <w:sz w:val="24"/>
          <w:szCs w:val="24"/>
          <w:lang w:eastAsia="en-GB"/>
        </w:rPr>
      </w:pPr>
    </w:p>
    <w:p w:rsidR="005444AD" w:rsidRPr="003E2AC5" w:rsidRDefault="00265806" w:rsidP="0063457F">
      <w:pPr>
        <w:pStyle w:val="ColorfulList-Accent11"/>
        <w:widowControl w:val="0"/>
        <w:numPr>
          <w:ilvl w:val="0"/>
          <w:numId w:val="20"/>
        </w:numPr>
        <w:autoSpaceDE w:val="0"/>
        <w:autoSpaceDN w:val="0"/>
        <w:adjustRightInd w:val="0"/>
        <w:spacing w:after="0" w:line="240" w:lineRule="auto"/>
        <w:jc w:val="both"/>
        <w:rPr>
          <w:rFonts w:cs="Lucida Grande"/>
          <w:sz w:val="20"/>
          <w:lang w:val="en-US"/>
        </w:rPr>
      </w:pPr>
      <w:r w:rsidRPr="003E2AC5">
        <w:rPr>
          <w:rFonts w:cs="Lucida Grande"/>
          <w:sz w:val="20"/>
          <w:lang w:val="en-US"/>
        </w:rPr>
        <w:t>All members must ensure that all their advertising or promotional material, however published, is clear, accurate and truthful, and does not mislead expressly, or by implication or omission.</w:t>
      </w:r>
    </w:p>
    <w:p w:rsidR="005444AD" w:rsidRPr="003E2AC5" w:rsidRDefault="00265806" w:rsidP="0063457F">
      <w:pPr>
        <w:pStyle w:val="ColorfulList-Accent11"/>
        <w:widowControl w:val="0"/>
        <w:autoSpaceDE w:val="0"/>
        <w:autoSpaceDN w:val="0"/>
        <w:adjustRightInd w:val="0"/>
        <w:spacing w:after="0" w:line="240" w:lineRule="auto"/>
        <w:jc w:val="both"/>
        <w:rPr>
          <w:rFonts w:cs="Lucida Grande"/>
          <w:sz w:val="20"/>
          <w:lang w:val="en-US"/>
        </w:rPr>
      </w:pPr>
      <w:r w:rsidRPr="003E2AC5">
        <w:rPr>
          <w:rFonts w:cs="Lucida Grande"/>
          <w:sz w:val="20"/>
          <w:lang w:val="en-US"/>
        </w:rPr>
        <w:t xml:space="preserve"> </w:t>
      </w:r>
    </w:p>
    <w:p w:rsidR="005444AD" w:rsidRPr="003E2AC5" w:rsidRDefault="00265806" w:rsidP="0063457F">
      <w:pPr>
        <w:pStyle w:val="ColorfulList-Accent11"/>
        <w:widowControl w:val="0"/>
        <w:numPr>
          <w:ilvl w:val="0"/>
          <w:numId w:val="20"/>
        </w:numPr>
        <w:autoSpaceDE w:val="0"/>
        <w:autoSpaceDN w:val="0"/>
        <w:adjustRightInd w:val="0"/>
        <w:spacing w:after="0" w:line="240" w:lineRule="auto"/>
        <w:jc w:val="both"/>
        <w:rPr>
          <w:rFonts w:cs="Lucida Grande"/>
          <w:sz w:val="20"/>
          <w:lang w:val="en-US"/>
        </w:rPr>
      </w:pPr>
      <w:r w:rsidRPr="003E2AC5">
        <w:rPr>
          <w:rFonts w:cs="Lucida Grande"/>
          <w:sz w:val="20"/>
          <w:lang w:val="en-US"/>
        </w:rPr>
        <w:t>Advertising or promotional material must comply with all regulations and guidelines in force at all times.</w:t>
      </w:r>
    </w:p>
    <w:p w:rsidR="005444AD" w:rsidRPr="003E2AC5" w:rsidRDefault="00040D7D" w:rsidP="0063457F">
      <w:pPr>
        <w:widowControl w:val="0"/>
        <w:autoSpaceDE w:val="0"/>
        <w:autoSpaceDN w:val="0"/>
        <w:adjustRightInd w:val="0"/>
        <w:spacing w:after="0" w:line="240" w:lineRule="auto"/>
        <w:jc w:val="both"/>
        <w:rPr>
          <w:rFonts w:cs="Lucida Grande"/>
          <w:sz w:val="20"/>
          <w:lang w:val="en-US"/>
        </w:rPr>
      </w:pPr>
    </w:p>
    <w:p w:rsidR="005444AD" w:rsidRPr="003E2AC5" w:rsidRDefault="00265806" w:rsidP="0063457F">
      <w:pPr>
        <w:pStyle w:val="ColorfulList-Accent11"/>
        <w:widowControl w:val="0"/>
        <w:numPr>
          <w:ilvl w:val="0"/>
          <w:numId w:val="20"/>
        </w:numPr>
        <w:autoSpaceDE w:val="0"/>
        <w:autoSpaceDN w:val="0"/>
        <w:adjustRightInd w:val="0"/>
        <w:spacing w:after="0" w:line="240" w:lineRule="auto"/>
        <w:jc w:val="both"/>
        <w:rPr>
          <w:rFonts w:cs="Lucida Grande"/>
          <w:sz w:val="20"/>
          <w:lang w:val="en-US"/>
        </w:rPr>
      </w:pPr>
      <w:r w:rsidRPr="003E2AC5">
        <w:rPr>
          <w:rFonts w:cs="Lucida Grande"/>
          <w:sz w:val="20"/>
          <w:lang w:val="en-US"/>
        </w:rPr>
        <w:t>Advertising or promotional material must contain reference to members’ membership of the DRF and their adherence to the DRF Code &amp; Standards, by use of the DRF logo and the Renewal Code logo showing the year they were last satisfactorily inspected by the  DRF (Only members that have been inspected satisfactorily will be allowed to display these logos).</w:t>
      </w:r>
    </w:p>
    <w:p w:rsidR="005444AD" w:rsidRPr="003E2AC5" w:rsidRDefault="00265806" w:rsidP="0063457F">
      <w:pPr>
        <w:widowControl w:val="0"/>
        <w:autoSpaceDE w:val="0"/>
        <w:autoSpaceDN w:val="0"/>
        <w:adjustRightInd w:val="0"/>
        <w:spacing w:after="0" w:line="240" w:lineRule="auto"/>
        <w:jc w:val="both"/>
        <w:rPr>
          <w:rFonts w:cs="Lucida Grande"/>
          <w:sz w:val="20"/>
          <w:lang w:val="en-US"/>
        </w:rPr>
      </w:pPr>
      <w:r w:rsidRPr="003E2AC5">
        <w:rPr>
          <w:rFonts w:cs="Lucida Grande"/>
          <w:sz w:val="20"/>
          <w:lang w:val="en-US"/>
        </w:rPr>
        <w:t xml:space="preserve"> </w:t>
      </w:r>
    </w:p>
    <w:p w:rsidR="005444AD" w:rsidRPr="003E2AC5" w:rsidRDefault="00265806" w:rsidP="0063457F">
      <w:pPr>
        <w:pStyle w:val="ColorfulList-Accent11"/>
        <w:widowControl w:val="0"/>
        <w:numPr>
          <w:ilvl w:val="0"/>
          <w:numId w:val="20"/>
        </w:numPr>
        <w:autoSpaceDE w:val="0"/>
        <w:autoSpaceDN w:val="0"/>
        <w:adjustRightInd w:val="0"/>
        <w:spacing w:after="0" w:line="240" w:lineRule="auto"/>
        <w:jc w:val="both"/>
        <w:rPr>
          <w:rFonts w:cs="Lucida Grande"/>
          <w:sz w:val="20"/>
          <w:lang w:val="en-US"/>
        </w:rPr>
      </w:pPr>
      <w:r w:rsidRPr="003E2AC5">
        <w:rPr>
          <w:rFonts w:cs="Lucida Grande"/>
          <w:sz w:val="20"/>
          <w:lang w:val="en-US"/>
        </w:rPr>
        <w:t>All literature must give details of how consumers may obtain a copy of the DRF Code. All members' websites must link to this Code or hold a copy within its pages.</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sz w:val="24"/>
          <w:szCs w:val="24"/>
          <w:lang w:eastAsia="en-GB"/>
        </w:rPr>
      </w:pPr>
      <w:r w:rsidRPr="00CC1F40">
        <w:rPr>
          <w:rFonts w:eastAsia="Times New Roman"/>
          <w:i/>
          <w:iCs/>
          <w:sz w:val="20"/>
          <w:szCs w:val="20"/>
          <w:lang w:eastAsia="en-GB"/>
        </w:rPr>
        <w:t xml:space="preserve">1. </w:t>
      </w:r>
      <w:r>
        <w:rPr>
          <w:rFonts w:eastAsia="Times New Roman"/>
          <w:i/>
          <w:iCs/>
          <w:sz w:val="20"/>
          <w:szCs w:val="20"/>
          <w:lang w:eastAsia="en-GB"/>
        </w:rPr>
        <w:tab/>
      </w:r>
      <w:r w:rsidRPr="00CC1F40">
        <w:rPr>
          <w:rFonts w:eastAsia="Times New Roman"/>
          <w:i/>
          <w:iCs/>
          <w:sz w:val="20"/>
          <w:szCs w:val="20"/>
          <w:lang w:eastAsia="en-GB"/>
        </w:rPr>
        <w:t>Freedom to promote members’ services</w:t>
      </w:r>
    </w:p>
    <w:p w:rsidR="005444AD" w:rsidRDefault="00040D7D" w:rsidP="0063457F">
      <w:pPr>
        <w:spacing w:after="0" w:line="240" w:lineRule="auto"/>
        <w:jc w:val="both"/>
        <w:rPr>
          <w:rFonts w:eastAsia="Times New Roman"/>
          <w:sz w:val="20"/>
          <w:szCs w:val="20"/>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Subject to the guidance which follows, DRF members may seek publicity for and/or</w:t>
      </w:r>
      <w:r w:rsidRPr="00CC1F40">
        <w:rPr>
          <w:rFonts w:eastAsia="Times New Roman"/>
          <w:sz w:val="24"/>
          <w:szCs w:val="24"/>
          <w:lang w:eastAsia="en-GB"/>
        </w:rPr>
        <w:t xml:space="preserve"> </w:t>
      </w:r>
      <w:r w:rsidRPr="00CC1F40">
        <w:rPr>
          <w:rFonts w:eastAsia="Times New Roman"/>
          <w:sz w:val="20"/>
          <w:szCs w:val="20"/>
          <w:lang w:eastAsia="en-GB"/>
        </w:rPr>
        <w:t>advertise their services, achievements and products in any way consistent with the DRF</w:t>
      </w:r>
      <w:r w:rsidRPr="00CC1F40">
        <w:rPr>
          <w:rFonts w:eastAsia="Times New Roman"/>
          <w:sz w:val="24"/>
          <w:szCs w:val="24"/>
          <w:lang w:eastAsia="en-GB"/>
        </w:rPr>
        <w:t xml:space="preserve"> </w:t>
      </w:r>
      <w:r w:rsidRPr="00CC1F40">
        <w:rPr>
          <w:rFonts w:eastAsia="Times New Roman"/>
          <w:sz w:val="20"/>
          <w:szCs w:val="20"/>
          <w:lang w:eastAsia="en-GB"/>
        </w:rPr>
        <w:t>code of practice (including internet advertising) but should not project an image</w:t>
      </w:r>
      <w:r w:rsidRPr="00CC1F40">
        <w:rPr>
          <w:rFonts w:eastAsia="Times New Roman"/>
          <w:sz w:val="24"/>
          <w:szCs w:val="24"/>
          <w:lang w:eastAsia="en-GB"/>
        </w:rPr>
        <w:t xml:space="preserve"> </w:t>
      </w:r>
      <w:r w:rsidRPr="00CC1F40">
        <w:rPr>
          <w:rFonts w:eastAsia="Times New Roman"/>
          <w:sz w:val="20"/>
          <w:szCs w:val="20"/>
          <w:lang w:eastAsia="en-GB"/>
        </w:rPr>
        <w:t>inconsistent with that of an organisation bound to high ethical and technical standards.</w:t>
      </w:r>
    </w:p>
    <w:p w:rsidR="005444AD" w:rsidRPr="00CC1F40"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2. </w:t>
      </w:r>
      <w:r>
        <w:rPr>
          <w:rFonts w:eastAsia="Times New Roman"/>
          <w:i/>
          <w:iCs/>
          <w:sz w:val="20"/>
          <w:szCs w:val="20"/>
          <w:lang w:eastAsia="en-GB"/>
        </w:rPr>
        <w:tab/>
      </w:r>
      <w:r w:rsidRPr="00CC1F40">
        <w:rPr>
          <w:rFonts w:eastAsia="Times New Roman"/>
          <w:i/>
          <w:iCs/>
          <w:sz w:val="20"/>
          <w:szCs w:val="20"/>
          <w:lang w:eastAsia="en-GB"/>
        </w:rPr>
        <w:t>Advertising &amp; promotion – legal obligations</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Advertisements must comply with the law and should conform as appropriate with</w:t>
      </w:r>
      <w:r w:rsidRPr="00CC1F40">
        <w:rPr>
          <w:rFonts w:eastAsia="Times New Roman"/>
          <w:sz w:val="24"/>
          <w:szCs w:val="24"/>
          <w:lang w:eastAsia="en-GB"/>
        </w:rPr>
        <w:t xml:space="preserve"> </w:t>
      </w:r>
      <w:r w:rsidRPr="00CC1F40">
        <w:rPr>
          <w:rFonts w:eastAsia="Times New Roman"/>
          <w:sz w:val="20"/>
          <w:szCs w:val="20"/>
          <w:lang w:eastAsia="en-GB"/>
        </w:rPr>
        <w:t>requirements of the Advertising Standards Authority and the Independent Television Commission and Radio Authority Code of Advertising Standards and</w:t>
      </w:r>
      <w:r w:rsidRPr="00CC1F40">
        <w:rPr>
          <w:rFonts w:eastAsia="Times New Roman"/>
          <w:sz w:val="24"/>
          <w:szCs w:val="24"/>
          <w:lang w:eastAsia="en-GB"/>
        </w:rPr>
        <w:t xml:space="preserve"> </w:t>
      </w:r>
      <w:r w:rsidRPr="00CC1F40">
        <w:rPr>
          <w:rFonts w:eastAsia="Times New Roman"/>
          <w:sz w:val="20"/>
          <w:szCs w:val="20"/>
          <w:lang w:eastAsia="en-GB"/>
        </w:rPr>
        <w:t>Practice, particularly as to legality, decency, honesty, clarity and truthfulness.</w:t>
      </w:r>
    </w:p>
    <w:p w:rsidR="005444AD" w:rsidRDefault="00040D7D" w:rsidP="0063457F">
      <w:pPr>
        <w:spacing w:after="0" w:line="240" w:lineRule="auto"/>
        <w:jc w:val="both"/>
        <w:rPr>
          <w:rFonts w:eastAsia="Times New Roman"/>
          <w:sz w:val="20"/>
          <w:szCs w:val="20"/>
          <w:lang w:eastAsia="en-GB"/>
        </w:rPr>
      </w:pPr>
    </w:p>
    <w:p w:rsidR="005444AD"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3. </w:t>
      </w:r>
      <w:r>
        <w:rPr>
          <w:rFonts w:eastAsia="Times New Roman"/>
          <w:i/>
          <w:iCs/>
          <w:sz w:val="20"/>
          <w:szCs w:val="20"/>
          <w:lang w:eastAsia="en-GB"/>
        </w:rPr>
        <w:tab/>
      </w:r>
      <w:r w:rsidRPr="00CC1F40">
        <w:rPr>
          <w:rFonts w:eastAsia="Times New Roman"/>
          <w:i/>
          <w:iCs/>
          <w:sz w:val="20"/>
          <w:szCs w:val="20"/>
          <w:lang w:eastAsia="en-GB"/>
        </w:rPr>
        <w:t>Advertising and promotion by lead introducers</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DRF members ensure that any providers of introductions to debtors ("leads") with whom</w:t>
      </w:r>
      <w:r w:rsidRPr="00CC1F40">
        <w:rPr>
          <w:rFonts w:eastAsia="Times New Roman"/>
          <w:sz w:val="24"/>
          <w:szCs w:val="24"/>
          <w:lang w:eastAsia="en-GB"/>
        </w:rPr>
        <w:t xml:space="preserve"> </w:t>
      </w:r>
      <w:r w:rsidRPr="00CC1F40">
        <w:rPr>
          <w:rFonts w:eastAsia="Times New Roman"/>
          <w:sz w:val="20"/>
          <w:szCs w:val="20"/>
          <w:lang w:eastAsia="en-GB"/>
        </w:rPr>
        <w:t>they have dealings are aware of and understand the standards to which DRF members are committed. DRF members will use their best endeavours to ensure that lead</w:t>
      </w:r>
      <w:r w:rsidRPr="00CC1F40">
        <w:rPr>
          <w:rFonts w:eastAsia="Times New Roman"/>
          <w:sz w:val="24"/>
          <w:szCs w:val="24"/>
          <w:lang w:eastAsia="en-GB"/>
        </w:rPr>
        <w:t xml:space="preserve"> </w:t>
      </w:r>
      <w:r w:rsidRPr="00CC1F40">
        <w:rPr>
          <w:rFonts w:eastAsia="Times New Roman"/>
          <w:sz w:val="20"/>
          <w:szCs w:val="20"/>
          <w:lang w:eastAsia="en-GB"/>
        </w:rPr>
        <w:t>providers' advertising and marketing materials are produced to similar standards to those</w:t>
      </w:r>
      <w:r w:rsidRPr="00CC1F40">
        <w:rPr>
          <w:rFonts w:eastAsia="Times New Roman"/>
          <w:sz w:val="24"/>
          <w:szCs w:val="24"/>
          <w:lang w:eastAsia="en-GB"/>
        </w:rPr>
        <w:t xml:space="preserve"> </w:t>
      </w:r>
      <w:r w:rsidRPr="00CC1F40">
        <w:rPr>
          <w:rFonts w:eastAsia="Times New Roman"/>
          <w:sz w:val="20"/>
          <w:szCs w:val="20"/>
          <w:lang w:eastAsia="en-GB"/>
        </w:rPr>
        <w:t>prescribed in (2) above and will cease to transact with such providers if they do not so</w:t>
      </w:r>
      <w:r w:rsidRPr="00CC1F40">
        <w:rPr>
          <w:rFonts w:eastAsia="Times New Roman"/>
          <w:sz w:val="24"/>
          <w:szCs w:val="24"/>
          <w:lang w:eastAsia="en-GB"/>
        </w:rPr>
        <w:t xml:space="preserve"> </w:t>
      </w:r>
      <w:r w:rsidRPr="00CC1F40">
        <w:rPr>
          <w:rFonts w:eastAsia="Times New Roman"/>
          <w:sz w:val="20"/>
          <w:szCs w:val="20"/>
          <w:lang w:eastAsia="en-GB"/>
        </w:rPr>
        <w:t>adhere. See also D.5 above.</w:t>
      </w:r>
    </w:p>
    <w:p w:rsidR="005444AD" w:rsidRPr="00CC1F40"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 </w:t>
      </w:r>
    </w:p>
    <w:p w:rsidR="005444AD"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4. </w:t>
      </w:r>
      <w:r>
        <w:rPr>
          <w:rFonts w:eastAsia="Times New Roman"/>
          <w:i/>
          <w:iCs/>
          <w:sz w:val="20"/>
          <w:szCs w:val="20"/>
          <w:lang w:eastAsia="en-GB"/>
        </w:rPr>
        <w:tab/>
      </w:r>
      <w:r w:rsidRPr="00CC1F40">
        <w:rPr>
          <w:rFonts w:eastAsia="Times New Roman"/>
          <w:i/>
          <w:iCs/>
          <w:sz w:val="20"/>
          <w:szCs w:val="20"/>
          <w:lang w:eastAsia="en-GB"/>
        </w:rPr>
        <w:t>Representation of Advertising</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An advertisement should be clearly distinguishable as such.</w:t>
      </w:r>
    </w:p>
    <w:p w:rsidR="005444AD" w:rsidRPr="00CC1F40" w:rsidRDefault="00040D7D" w:rsidP="0063457F">
      <w:pPr>
        <w:spacing w:after="0" w:line="240" w:lineRule="auto"/>
        <w:jc w:val="both"/>
        <w:rPr>
          <w:rFonts w:eastAsia="Times New Roman"/>
          <w:sz w:val="20"/>
          <w:szCs w:val="20"/>
          <w:lang w:eastAsia="en-GB"/>
        </w:rPr>
      </w:pPr>
    </w:p>
    <w:p w:rsidR="005444AD"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5. </w:t>
      </w:r>
      <w:r>
        <w:rPr>
          <w:rFonts w:eastAsia="Times New Roman"/>
          <w:i/>
          <w:iCs/>
          <w:sz w:val="20"/>
          <w:szCs w:val="20"/>
          <w:lang w:eastAsia="en-GB"/>
        </w:rPr>
        <w:tab/>
      </w:r>
      <w:r w:rsidRPr="00CC1F40">
        <w:rPr>
          <w:rFonts w:eastAsia="Times New Roman"/>
          <w:i/>
          <w:iCs/>
          <w:sz w:val="20"/>
          <w:szCs w:val="20"/>
          <w:lang w:eastAsia="en-GB"/>
        </w:rPr>
        <w:t>Other materials</w:t>
      </w:r>
    </w:p>
    <w:p w:rsidR="005444AD" w:rsidRPr="00A71421" w:rsidRDefault="00040D7D" w:rsidP="0063457F">
      <w:pPr>
        <w:spacing w:after="0" w:line="240" w:lineRule="auto"/>
        <w:jc w:val="both"/>
        <w:rPr>
          <w:rFonts w:eastAsia="Times New Roman"/>
          <w:sz w:val="20"/>
          <w:szCs w:val="24"/>
          <w:lang w:eastAsia="en-GB"/>
        </w:rPr>
      </w:pPr>
    </w:p>
    <w:p w:rsidR="005444AD"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The preceding considerations apply equally to websites, emails, brochures and other marketing material,</w:t>
      </w:r>
      <w:r w:rsidRPr="00CC1F40">
        <w:rPr>
          <w:rFonts w:eastAsia="Times New Roman"/>
          <w:sz w:val="24"/>
          <w:szCs w:val="24"/>
          <w:lang w:eastAsia="en-GB"/>
        </w:rPr>
        <w:t xml:space="preserve"> </w:t>
      </w:r>
      <w:r w:rsidRPr="00CC1F40">
        <w:rPr>
          <w:rFonts w:eastAsia="Times New Roman"/>
          <w:sz w:val="20"/>
          <w:szCs w:val="20"/>
          <w:lang w:eastAsia="en-GB"/>
        </w:rPr>
        <w:t>including letterheads.</w:t>
      </w:r>
    </w:p>
    <w:p w:rsidR="005444AD" w:rsidRPr="00CC1F40" w:rsidRDefault="00040D7D" w:rsidP="0063457F">
      <w:pPr>
        <w:spacing w:after="0" w:line="240" w:lineRule="auto"/>
        <w:jc w:val="both"/>
        <w:rPr>
          <w:rFonts w:eastAsia="Times New Roman"/>
          <w:sz w:val="20"/>
          <w:szCs w:val="20"/>
          <w:lang w:eastAsia="en-GB"/>
        </w:rPr>
      </w:pPr>
    </w:p>
    <w:p w:rsidR="005444AD"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6. </w:t>
      </w:r>
      <w:r>
        <w:rPr>
          <w:rFonts w:eastAsia="Times New Roman"/>
          <w:i/>
          <w:iCs/>
          <w:sz w:val="20"/>
          <w:szCs w:val="20"/>
          <w:lang w:eastAsia="en-GB"/>
        </w:rPr>
        <w:tab/>
      </w:r>
      <w:r w:rsidRPr="00CC1F40">
        <w:rPr>
          <w:rFonts w:eastAsia="Times New Roman"/>
          <w:i/>
          <w:iCs/>
          <w:sz w:val="20"/>
          <w:szCs w:val="20"/>
          <w:lang w:eastAsia="en-GB"/>
        </w:rPr>
        <w:t>Accuracy</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A DRF member may be required to support or justify the accuracy of any statements made in any promotional material issued by the member or on the member's behalf.</w:t>
      </w:r>
    </w:p>
    <w:p w:rsidR="005444AD"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lastRenderedPageBreak/>
        <w:t> </w:t>
      </w:r>
    </w:p>
    <w:p w:rsidR="005444AD" w:rsidRPr="00CC1F40" w:rsidRDefault="00040D7D" w:rsidP="0063457F">
      <w:pPr>
        <w:spacing w:after="0" w:line="240" w:lineRule="auto"/>
        <w:jc w:val="both"/>
        <w:rPr>
          <w:rFonts w:eastAsia="Times New Roman"/>
          <w:sz w:val="20"/>
          <w:szCs w:val="20"/>
          <w:lang w:eastAsia="en-GB"/>
        </w:rPr>
      </w:pPr>
    </w:p>
    <w:p w:rsidR="005444AD"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7. </w:t>
      </w:r>
      <w:r>
        <w:rPr>
          <w:rFonts w:eastAsia="Times New Roman"/>
          <w:i/>
          <w:iCs/>
          <w:sz w:val="20"/>
          <w:szCs w:val="20"/>
          <w:lang w:eastAsia="en-GB"/>
        </w:rPr>
        <w:tab/>
      </w:r>
      <w:r w:rsidRPr="00CC1F40">
        <w:rPr>
          <w:rFonts w:eastAsia="Times New Roman"/>
          <w:i/>
          <w:iCs/>
          <w:sz w:val="20"/>
          <w:szCs w:val="20"/>
          <w:lang w:eastAsia="en-GB"/>
        </w:rPr>
        <w:t>Consultation with appropriate bodies</w:t>
      </w:r>
    </w:p>
    <w:p w:rsidR="005444AD" w:rsidRPr="00A71421"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The DRF seeks to engage and consult on a regular basis with the bodies and authorities</w:t>
      </w:r>
      <w:r w:rsidRPr="00CC1F40">
        <w:rPr>
          <w:rFonts w:eastAsia="Times New Roman"/>
          <w:sz w:val="24"/>
          <w:szCs w:val="24"/>
          <w:lang w:eastAsia="en-GB"/>
        </w:rPr>
        <w:t xml:space="preserve"> </w:t>
      </w:r>
      <w:r w:rsidRPr="00CC1F40">
        <w:rPr>
          <w:rFonts w:eastAsia="Times New Roman"/>
          <w:sz w:val="20"/>
          <w:szCs w:val="20"/>
          <w:lang w:eastAsia="en-GB"/>
        </w:rPr>
        <w:t>who are responsible for setting and applying advertising and promotional standards, with a view to ensuring as far as practicable that they have a good understanding of the</w:t>
      </w:r>
      <w:r w:rsidRPr="00CC1F40">
        <w:rPr>
          <w:rFonts w:eastAsia="Times New Roman"/>
          <w:sz w:val="24"/>
          <w:szCs w:val="24"/>
          <w:lang w:eastAsia="en-GB"/>
        </w:rPr>
        <w:t xml:space="preserve"> </w:t>
      </w:r>
      <w:r w:rsidRPr="00CC1F40">
        <w:rPr>
          <w:rFonts w:eastAsia="Times New Roman"/>
          <w:sz w:val="20"/>
          <w:szCs w:val="20"/>
          <w:lang w:eastAsia="en-GB"/>
        </w:rPr>
        <w:t>services which DRF members provide and of the social and commercial environment in</w:t>
      </w:r>
      <w:r w:rsidRPr="00CC1F40">
        <w:rPr>
          <w:rFonts w:eastAsia="Times New Roman"/>
          <w:sz w:val="24"/>
          <w:szCs w:val="24"/>
          <w:lang w:eastAsia="en-GB"/>
        </w:rPr>
        <w:t xml:space="preserve"> </w:t>
      </w:r>
      <w:r w:rsidRPr="00CC1F40">
        <w:rPr>
          <w:rFonts w:eastAsia="Times New Roman"/>
          <w:sz w:val="20"/>
          <w:szCs w:val="20"/>
          <w:lang w:eastAsia="en-GB"/>
        </w:rPr>
        <w:t>which they operate.</w:t>
      </w:r>
    </w:p>
    <w:p w:rsidR="005444AD" w:rsidRPr="00CC1F40" w:rsidRDefault="00040D7D" w:rsidP="0063457F">
      <w:pPr>
        <w:spacing w:after="0" w:line="240" w:lineRule="auto"/>
        <w:jc w:val="both"/>
        <w:rPr>
          <w:rFonts w:eastAsia="Times New Roman"/>
          <w:sz w:val="20"/>
          <w:szCs w:val="20"/>
          <w:lang w:eastAsia="en-GB"/>
        </w:rPr>
      </w:pPr>
    </w:p>
    <w:p w:rsidR="005444AD"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8. </w:t>
      </w:r>
      <w:r>
        <w:rPr>
          <w:rFonts w:eastAsia="Times New Roman"/>
          <w:i/>
          <w:iCs/>
          <w:sz w:val="20"/>
          <w:szCs w:val="20"/>
          <w:lang w:eastAsia="en-GB"/>
        </w:rPr>
        <w:tab/>
      </w:r>
      <w:r w:rsidRPr="00CC1F40">
        <w:rPr>
          <w:rFonts w:eastAsia="Times New Roman"/>
          <w:i/>
          <w:iCs/>
          <w:sz w:val="20"/>
          <w:szCs w:val="20"/>
          <w:lang w:eastAsia="en-GB"/>
        </w:rPr>
        <w:t>Communication with stakeholders</w:t>
      </w:r>
    </w:p>
    <w:p w:rsidR="005444AD" w:rsidRPr="00081C4D"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The DRF is committed to communicating with stakeholders (creditors and other financial advice bodies) in relation to the development</w:t>
      </w:r>
      <w:r w:rsidRPr="00CC1F40">
        <w:rPr>
          <w:rFonts w:eastAsia="Times New Roman"/>
          <w:sz w:val="24"/>
          <w:szCs w:val="24"/>
          <w:lang w:eastAsia="en-GB"/>
        </w:rPr>
        <w:t xml:space="preserve"> </w:t>
      </w:r>
      <w:r w:rsidRPr="00CC1F40">
        <w:rPr>
          <w:rFonts w:eastAsia="Times New Roman"/>
          <w:sz w:val="20"/>
          <w:szCs w:val="20"/>
          <w:lang w:eastAsia="en-GB"/>
        </w:rPr>
        <w:t>and application of marketing, sales and advertising practices and standards among its</w:t>
      </w:r>
      <w:r w:rsidRPr="00CC1F40">
        <w:rPr>
          <w:rFonts w:eastAsia="Times New Roman"/>
          <w:sz w:val="24"/>
          <w:szCs w:val="24"/>
          <w:lang w:eastAsia="en-GB"/>
        </w:rPr>
        <w:t xml:space="preserve"> </w:t>
      </w:r>
      <w:r w:rsidRPr="00CC1F40">
        <w:rPr>
          <w:rFonts w:eastAsia="Times New Roman"/>
          <w:sz w:val="20"/>
          <w:szCs w:val="20"/>
          <w:lang w:eastAsia="en-GB"/>
        </w:rPr>
        <w:t>members.</w:t>
      </w:r>
    </w:p>
    <w:p w:rsidR="005444AD" w:rsidRPr="00081C4D"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9. </w:t>
      </w:r>
      <w:r>
        <w:rPr>
          <w:rFonts w:eastAsia="Times New Roman"/>
          <w:i/>
          <w:iCs/>
          <w:sz w:val="20"/>
          <w:szCs w:val="20"/>
          <w:lang w:eastAsia="en-GB"/>
        </w:rPr>
        <w:tab/>
      </w:r>
      <w:r w:rsidRPr="00CC1F40">
        <w:rPr>
          <w:rFonts w:eastAsia="Times New Roman"/>
          <w:i/>
          <w:iCs/>
          <w:sz w:val="20"/>
          <w:szCs w:val="20"/>
          <w:lang w:eastAsia="en-GB"/>
        </w:rPr>
        <w:t>Failure of DRF member</w:t>
      </w:r>
      <w:r>
        <w:rPr>
          <w:rFonts w:eastAsia="Times New Roman"/>
          <w:i/>
          <w:iCs/>
          <w:sz w:val="20"/>
          <w:szCs w:val="20"/>
          <w:lang w:eastAsia="en-GB"/>
        </w:rPr>
        <w:t xml:space="preserve"> to comply with external advertising or promotional standards</w:t>
      </w:r>
    </w:p>
    <w:p w:rsidR="005444AD" w:rsidRPr="00081C4D"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The regulatory body will monitor and deal with complaints in relation to advertising/</w:t>
      </w:r>
      <w:r w:rsidRPr="00CC1F40">
        <w:rPr>
          <w:rFonts w:eastAsia="Times New Roman"/>
          <w:sz w:val="24"/>
          <w:szCs w:val="24"/>
          <w:lang w:eastAsia="en-GB"/>
        </w:rPr>
        <w:t xml:space="preserve"> </w:t>
      </w:r>
      <w:r w:rsidRPr="00CC1F40">
        <w:rPr>
          <w:rFonts w:eastAsia="Times New Roman"/>
          <w:sz w:val="20"/>
          <w:szCs w:val="20"/>
          <w:lang w:eastAsia="en-GB"/>
        </w:rPr>
        <w:t>marketing standards (not limited to complaints to DRF but including complaints to advertising and marketing regulatory bodies), breach of which will, if upheld, lead to disciplinary action.</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b/>
          <w:bCs/>
          <w:sz w:val="20"/>
          <w:szCs w:val="20"/>
          <w:lang w:eastAsia="en-GB"/>
        </w:rPr>
        <w:t> </w:t>
      </w:r>
    </w:p>
    <w:p w:rsidR="005444AD" w:rsidRPr="00CC1F40" w:rsidRDefault="00265806" w:rsidP="0063457F">
      <w:pPr>
        <w:spacing w:after="0" w:line="240" w:lineRule="auto"/>
        <w:jc w:val="both"/>
        <w:rPr>
          <w:rFonts w:eastAsia="Times New Roman"/>
          <w:b/>
          <w:bCs/>
          <w:sz w:val="20"/>
          <w:szCs w:val="20"/>
          <w:lang w:eastAsia="en-GB"/>
        </w:rPr>
      </w:pPr>
      <w:r>
        <w:rPr>
          <w:rFonts w:eastAsia="Times New Roman"/>
          <w:b/>
          <w:bCs/>
          <w:sz w:val="20"/>
          <w:szCs w:val="20"/>
          <w:lang w:eastAsia="en-GB"/>
        </w:rPr>
        <w:br w:type="page"/>
      </w:r>
      <w:r w:rsidRPr="00CC1F40">
        <w:rPr>
          <w:rFonts w:eastAsia="Times New Roman"/>
          <w:b/>
          <w:bCs/>
          <w:sz w:val="20"/>
          <w:szCs w:val="20"/>
          <w:lang w:eastAsia="en-GB"/>
        </w:rPr>
        <w:lastRenderedPageBreak/>
        <w:t>G. Fees and other charges</w:t>
      </w:r>
    </w:p>
    <w:p w:rsidR="005444AD" w:rsidRPr="00CC1F40" w:rsidRDefault="00040D7D" w:rsidP="0063457F">
      <w:pPr>
        <w:spacing w:after="0" w:line="240" w:lineRule="auto"/>
        <w:jc w:val="both"/>
        <w:rPr>
          <w:rFonts w:eastAsia="Times New Roman"/>
          <w:sz w:val="24"/>
          <w:szCs w:val="24"/>
          <w:lang w:eastAsia="en-GB"/>
        </w:rPr>
      </w:pPr>
    </w:p>
    <w:p w:rsidR="005444AD"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 </w:t>
      </w:r>
      <w:r>
        <w:rPr>
          <w:rFonts w:eastAsia="Times New Roman"/>
          <w:i/>
          <w:iCs/>
          <w:sz w:val="20"/>
          <w:szCs w:val="20"/>
          <w:lang w:eastAsia="en-GB"/>
        </w:rPr>
        <w:tab/>
      </w:r>
      <w:r w:rsidRPr="00CC1F40">
        <w:rPr>
          <w:rFonts w:eastAsia="Times New Roman"/>
          <w:i/>
          <w:iCs/>
          <w:sz w:val="20"/>
          <w:szCs w:val="20"/>
          <w:lang w:eastAsia="en-GB"/>
        </w:rPr>
        <w:t>General obligations</w:t>
      </w:r>
    </w:p>
    <w:p w:rsidR="005444AD" w:rsidRPr="00CC1F40" w:rsidRDefault="00040D7D" w:rsidP="0063457F">
      <w:pPr>
        <w:spacing w:after="0" w:line="240" w:lineRule="auto"/>
        <w:jc w:val="both"/>
        <w:rPr>
          <w:rFonts w:eastAsia="Times New Roman"/>
          <w:sz w:val="24"/>
          <w:szCs w:val="24"/>
          <w:lang w:eastAsia="en-GB"/>
        </w:rPr>
      </w:pPr>
    </w:p>
    <w:p w:rsidR="005444AD" w:rsidRDefault="00265806" w:rsidP="0063457F">
      <w:pPr>
        <w:spacing w:line="240" w:lineRule="auto"/>
        <w:jc w:val="both"/>
        <w:rPr>
          <w:rFonts w:eastAsia="Times New Roman"/>
          <w:sz w:val="20"/>
          <w:szCs w:val="20"/>
          <w:lang w:eastAsia="en-GB"/>
        </w:rPr>
      </w:pPr>
      <w:r w:rsidRPr="00CC1F40">
        <w:rPr>
          <w:rFonts w:eastAsia="Times New Roman"/>
          <w:sz w:val="20"/>
          <w:szCs w:val="20"/>
          <w:lang w:eastAsia="en-GB"/>
        </w:rPr>
        <w:t>DRF members</w:t>
      </w:r>
      <w:r>
        <w:rPr>
          <w:rFonts w:eastAsia="Times New Roman"/>
          <w:sz w:val="20"/>
          <w:szCs w:val="20"/>
          <w:lang w:eastAsia="en-GB"/>
        </w:rPr>
        <w:t xml:space="preserve">:- </w:t>
      </w:r>
    </w:p>
    <w:p w:rsidR="005444AD" w:rsidRPr="00081C4D" w:rsidRDefault="00265806" w:rsidP="0063457F">
      <w:pPr>
        <w:numPr>
          <w:ilvl w:val="0"/>
          <w:numId w:val="16"/>
        </w:numPr>
        <w:spacing w:after="0" w:line="240" w:lineRule="auto"/>
        <w:jc w:val="both"/>
        <w:rPr>
          <w:sz w:val="20"/>
          <w:szCs w:val="24"/>
          <w:lang w:eastAsia="en-GB"/>
        </w:rPr>
      </w:pPr>
      <w:r w:rsidRPr="00F22236">
        <w:rPr>
          <w:rFonts w:eastAsia="Times New Roman"/>
          <w:sz w:val="20"/>
          <w:szCs w:val="20"/>
          <w:lang w:eastAsia="en-GB"/>
        </w:rPr>
        <w:t>P</w:t>
      </w:r>
      <w:r w:rsidRPr="00F22236">
        <w:rPr>
          <w:sz w:val="20"/>
          <w:lang w:eastAsia="en-GB"/>
        </w:rPr>
        <w:t>rovide advice to debtors at the point when they are first contacted by them</w:t>
      </w:r>
      <w:r w:rsidRPr="00F22236">
        <w:rPr>
          <w:sz w:val="20"/>
          <w:szCs w:val="24"/>
          <w:lang w:eastAsia="en-GB"/>
        </w:rPr>
        <w:t xml:space="preserve"> </w:t>
      </w:r>
      <w:r w:rsidRPr="00F22236">
        <w:rPr>
          <w:sz w:val="20"/>
          <w:lang w:eastAsia="en-GB"/>
        </w:rPr>
        <w:t>which is free of charge, impartial and designed to enable the debtor to make an</w:t>
      </w:r>
      <w:r w:rsidRPr="00F22236">
        <w:rPr>
          <w:sz w:val="20"/>
          <w:szCs w:val="24"/>
          <w:lang w:eastAsia="en-GB"/>
        </w:rPr>
        <w:t xml:space="preserve"> </w:t>
      </w:r>
      <w:r w:rsidRPr="00F22236">
        <w:rPr>
          <w:sz w:val="20"/>
          <w:lang w:eastAsia="en-GB"/>
        </w:rPr>
        <w:t>informed choice as to the solution which is best suited to his/her financial and</w:t>
      </w:r>
      <w:r w:rsidRPr="00F22236">
        <w:rPr>
          <w:sz w:val="20"/>
          <w:szCs w:val="24"/>
          <w:lang w:eastAsia="en-GB"/>
        </w:rPr>
        <w:t xml:space="preserve"> </w:t>
      </w:r>
      <w:r w:rsidRPr="00F22236">
        <w:rPr>
          <w:sz w:val="20"/>
          <w:lang w:eastAsia="en-GB"/>
        </w:rPr>
        <w:t>personal circumstances, irrespective of the area or areas of solution specialisation of the DRF member providing the advice.</w:t>
      </w:r>
    </w:p>
    <w:p w:rsidR="00081C4D" w:rsidRPr="00F22236" w:rsidRDefault="00040D7D" w:rsidP="0063457F">
      <w:pPr>
        <w:spacing w:after="0" w:line="240" w:lineRule="auto"/>
        <w:ind w:left="720"/>
        <w:jc w:val="both"/>
        <w:rPr>
          <w:sz w:val="20"/>
          <w:szCs w:val="24"/>
          <w:lang w:eastAsia="en-GB"/>
        </w:rPr>
      </w:pPr>
    </w:p>
    <w:p w:rsidR="005444AD" w:rsidRPr="00081C4D" w:rsidRDefault="00265806" w:rsidP="0063457F">
      <w:pPr>
        <w:numPr>
          <w:ilvl w:val="0"/>
          <w:numId w:val="16"/>
        </w:numPr>
        <w:spacing w:line="240" w:lineRule="auto"/>
        <w:jc w:val="both"/>
        <w:rPr>
          <w:sz w:val="20"/>
          <w:szCs w:val="24"/>
          <w:lang w:eastAsia="en-GB"/>
        </w:rPr>
      </w:pPr>
      <w:r w:rsidRPr="00F22236">
        <w:rPr>
          <w:sz w:val="20"/>
          <w:lang w:eastAsia="en-GB"/>
        </w:rPr>
        <w:t>Ensure that, in cases where a</w:t>
      </w:r>
      <w:r w:rsidRPr="00F22236">
        <w:rPr>
          <w:sz w:val="20"/>
          <w:szCs w:val="24"/>
          <w:lang w:eastAsia="en-GB"/>
        </w:rPr>
        <w:t xml:space="preserve"> </w:t>
      </w:r>
      <w:r w:rsidRPr="00F22236">
        <w:rPr>
          <w:sz w:val="20"/>
          <w:lang w:eastAsia="en-GB"/>
        </w:rPr>
        <w:t xml:space="preserve">debtor chooses to engage a DRF member to act on his/her </w:t>
      </w:r>
      <w:r>
        <w:rPr>
          <w:sz w:val="20"/>
          <w:lang w:eastAsia="en-GB"/>
        </w:rPr>
        <w:t>b</w:t>
      </w:r>
      <w:r w:rsidRPr="00081C4D">
        <w:rPr>
          <w:sz w:val="20"/>
          <w:lang w:eastAsia="en-GB"/>
        </w:rPr>
        <w:t>ehalf in order to implement the chosen solution:-</w:t>
      </w:r>
    </w:p>
    <w:p w:rsidR="005444AD" w:rsidRPr="00081C4D" w:rsidRDefault="00265806" w:rsidP="0063457F">
      <w:pPr>
        <w:numPr>
          <w:ilvl w:val="1"/>
          <w:numId w:val="16"/>
        </w:numPr>
        <w:spacing w:after="0" w:line="240" w:lineRule="auto"/>
        <w:jc w:val="both"/>
        <w:rPr>
          <w:sz w:val="20"/>
          <w:szCs w:val="24"/>
          <w:lang w:eastAsia="en-GB"/>
        </w:rPr>
      </w:pPr>
      <w:r w:rsidRPr="00F22236">
        <w:rPr>
          <w:sz w:val="20"/>
          <w:lang w:eastAsia="en-GB"/>
        </w:rPr>
        <w:t>full disclosure is made of all fees and charges levied by the member from the</w:t>
      </w:r>
      <w:r w:rsidRPr="00F22236">
        <w:rPr>
          <w:sz w:val="20"/>
          <w:szCs w:val="24"/>
          <w:lang w:eastAsia="en-GB"/>
        </w:rPr>
        <w:t xml:space="preserve"> </w:t>
      </w:r>
      <w:r w:rsidRPr="00F22236">
        <w:rPr>
          <w:sz w:val="20"/>
          <w:lang w:eastAsia="en-GB"/>
        </w:rPr>
        <w:t>point of engagement through to completion of the member's work on behalf</w:t>
      </w:r>
      <w:r w:rsidRPr="00F22236">
        <w:rPr>
          <w:sz w:val="20"/>
          <w:szCs w:val="24"/>
          <w:lang w:eastAsia="en-GB"/>
        </w:rPr>
        <w:t xml:space="preserve"> </w:t>
      </w:r>
      <w:r w:rsidRPr="00F22236">
        <w:rPr>
          <w:sz w:val="20"/>
          <w:lang w:eastAsia="en-GB"/>
        </w:rPr>
        <w:t>of the debtor and of the service provided to which individual fees and</w:t>
      </w:r>
      <w:r w:rsidRPr="00F22236">
        <w:rPr>
          <w:sz w:val="20"/>
          <w:szCs w:val="24"/>
          <w:lang w:eastAsia="en-GB"/>
        </w:rPr>
        <w:t xml:space="preserve"> </w:t>
      </w:r>
      <w:r w:rsidRPr="00F22236">
        <w:rPr>
          <w:sz w:val="20"/>
          <w:lang w:eastAsia="en-GB"/>
        </w:rPr>
        <w:t>charges relate (whether the service is provided before, during or after</w:t>
      </w:r>
      <w:r w:rsidRPr="00F22236">
        <w:rPr>
          <w:sz w:val="20"/>
          <w:szCs w:val="24"/>
          <w:lang w:eastAsia="en-GB"/>
        </w:rPr>
        <w:t xml:space="preserve"> </w:t>
      </w:r>
      <w:r w:rsidRPr="00F22236">
        <w:rPr>
          <w:sz w:val="20"/>
          <w:lang w:eastAsia="en-GB"/>
        </w:rPr>
        <w:t xml:space="preserve">implementation of the solution); and </w:t>
      </w:r>
    </w:p>
    <w:p w:rsidR="00081C4D" w:rsidRPr="00F22236" w:rsidRDefault="00040D7D" w:rsidP="0063457F">
      <w:pPr>
        <w:spacing w:after="0" w:line="240" w:lineRule="auto"/>
        <w:ind w:left="1440"/>
        <w:jc w:val="both"/>
        <w:rPr>
          <w:sz w:val="20"/>
          <w:szCs w:val="24"/>
          <w:lang w:eastAsia="en-GB"/>
        </w:rPr>
      </w:pPr>
    </w:p>
    <w:p w:rsidR="005444AD" w:rsidRPr="00081C4D" w:rsidRDefault="00265806" w:rsidP="0063457F">
      <w:pPr>
        <w:numPr>
          <w:ilvl w:val="1"/>
          <w:numId w:val="16"/>
        </w:numPr>
        <w:spacing w:after="0" w:line="240" w:lineRule="auto"/>
        <w:jc w:val="both"/>
        <w:rPr>
          <w:sz w:val="20"/>
          <w:szCs w:val="24"/>
          <w:lang w:eastAsia="en-GB"/>
        </w:rPr>
      </w:pPr>
      <w:r w:rsidRPr="00F22236">
        <w:rPr>
          <w:sz w:val="20"/>
          <w:lang w:eastAsia="en-GB"/>
        </w:rPr>
        <w:t>the financial plan drawn up by the member includes the amount and timing</w:t>
      </w:r>
      <w:r w:rsidRPr="00F22236">
        <w:rPr>
          <w:sz w:val="20"/>
          <w:szCs w:val="24"/>
          <w:lang w:eastAsia="en-GB"/>
        </w:rPr>
        <w:t xml:space="preserve"> </w:t>
      </w:r>
      <w:r w:rsidRPr="00F22236">
        <w:rPr>
          <w:sz w:val="20"/>
          <w:lang w:eastAsia="en-GB"/>
        </w:rPr>
        <w:t>of payment of all fees and charges due, as well as the source of their</w:t>
      </w:r>
      <w:r w:rsidRPr="00F22236">
        <w:rPr>
          <w:sz w:val="20"/>
          <w:szCs w:val="24"/>
          <w:lang w:eastAsia="en-GB"/>
        </w:rPr>
        <w:t xml:space="preserve"> </w:t>
      </w:r>
      <w:r w:rsidRPr="00F22236">
        <w:rPr>
          <w:sz w:val="20"/>
          <w:lang w:eastAsia="en-GB"/>
        </w:rPr>
        <w:t>payment (i.e. whether payment is made direct by the debtor, deducted</w:t>
      </w:r>
      <w:r w:rsidRPr="00F22236">
        <w:rPr>
          <w:sz w:val="20"/>
          <w:szCs w:val="24"/>
          <w:lang w:eastAsia="en-GB"/>
        </w:rPr>
        <w:t xml:space="preserve"> </w:t>
      </w:r>
      <w:r w:rsidRPr="00F22236">
        <w:rPr>
          <w:sz w:val="20"/>
          <w:lang w:eastAsia="en-GB"/>
        </w:rPr>
        <w:t xml:space="preserve">from funds paid by the debtor or funded by a contribution from creditors) and: </w:t>
      </w:r>
    </w:p>
    <w:p w:rsidR="00081C4D" w:rsidRPr="00F22236" w:rsidRDefault="00040D7D" w:rsidP="0063457F">
      <w:pPr>
        <w:spacing w:after="0" w:line="240" w:lineRule="auto"/>
        <w:ind w:left="1440"/>
        <w:jc w:val="both"/>
        <w:rPr>
          <w:sz w:val="20"/>
          <w:szCs w:val="24"/>
          <w:lang w:eastAsia="en-GB"/>
        </w:rPr>
      </w:pPr>
    </w:p>
    <w:p w:rsidR="005444AD" w:rsidRPr="00F22236" w:rsidRDefault="00265806" w:rsidP="0063457F">
      <w:pPr>
        <w:numPr>
          <w:ilvl w:val="1"/>
          <w:numId w:val="16"/>
        </w:numPr>
        <w:spacing w:after="0" w:line="240" w:lineRule="auto"/>
        <w:jc w:val="both"/>
        <w:rPr>
          <w:sz w:val="20"/>
          <w:szCs w:val="24"/>
          <w:lang w:eastAsia="en-GB"/>
        </w:rPr>
      </w:pPr>
      <w:r w:rsidRPr="00F22236">
        <w:rPr>
          <w:sz w:val="20"/>
          <w:lang w:eastAsia="en-GB"/>
        </w:rPr>
        <w:t>any commission/ bonus/ incentive payments made to staff providing</w:t>
      </w:r>
      <w:r w:rsidRPr="00F22236">
        <w:rPr>
          <w:sz w:val="20"/>
          <w:szCs w:val="24"/>
          <w:lang w:eastAsia="en-GB"/>
        </w:rPr>
        <w:t xml:space="preserve"> </w:t>
      </w:r>
      <w:r w:rsidRPr="00F22236">
        <w:rPr>
          <w:sz w:val="20"/>
          <w:lang w:eastAsia="en-GB"/>
        </w:rPr>
        <w:t>advice to the debtor are not materially affected by the solution selected by the</w:t>
      </w:r>
      <w:r w:rsidRPr="00F22236">
        <w:rPr>
          <w:sz w:val="20"/>
          <w:szCs w:val="24"/>
          <w:lang w:eastAsia="en-GB"/>
        </w:rPr>
        <w:t xml:space="preserve"> </w:t>
      </w:r>
      <w:r w:rsidRPr="00F22236">
        <w:rPr>
          <w:sz w:val="20"/>
          <w:lang w:eastAsia="en-GB"/>
        </w:rPr>
        <w:t>debtor.</w:t>
      </w:r>
    </w:p>
    <w:p w:rsidR="005444AD" w:rsidRPr="00CC1F40" w:rsidRDefault="00040D7D" w:rsidP="0063457F">
      <w:pPr>
        <w:spacing w:after="0" w:line="240" w:lineRule="auto"/>
        <w:jc w:val="both"/>
        <w:rPr>
          <w:rFonts w:eastAsia="Times New Roman"/>
          <w:i/>
          <w:iCs/>
          <w:sz w:val="20"/>
          <w:szCs w:val="20"/>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2. </w:t>
      </w:r>
      <w:r>
        <w:rPr>
          <w:rFonts w:eastAsia="Times New Roman"/>
          <w:i/>
          <w:iCs/>
          <w:sz w:val="20"/>
          <w:szCs w:val="20"/>
          <w:lang w:eastAsia="en-GB"/>
        </w:rPr>
        <w:tab/>
      </w:r>
      <w:r w:rsidRPr="00CC1F40">
        <w:rPr>
          <w:rFonts w:eastAsia="Times New Roman"/>
          <w:i/>
          <w:iCs/>
          <w:sz w:val="20"/>
          <w:szCs w:val="20"/>
          <w:lang w:eastAsia="en-GB"/>
        </w:rPr>
        <w:t>Transp</w:t>
      </w:r>
      <w:r>
        <w:rPr>
          <w:rFonts w:eastAsia="Times New Roman"/>
          <w:i/>
          <w:iCs/>
          <w:sz w:val="20"/>
          <w:szCs w:val="20"/>
          <w:lang w:eastAsia="en-GB"/>
        </w:rPr>
        <w:t>are</w:t>
      </w:r>
      <w:r w:rsidRPr="00CC1F40">
        <w:rPr>
          <w:rFonts w:eastAsia="Times New Roman"/>
          <w:i/>
          <w:iCs/>
          <w:sz w:val="20"/>
          <w:szCs w:val="20"/>
          <w:lang w:eastAsia="en-GB"/>
        </w:rPr>
        <w:t>ncy (fees and charges)</w:t>
      </w:r>
    </w:p>
    <w:p w:rsidR="005444AD" w:rsidRPr="00081C4D"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are transparent as to the basis and quantum of fees charged, publishing</w:t>
      </w:r>
      <w:r w:rsidRPr="00CC1F40">
        <w:rPr>
          <w:rFonts w:eastAsia="Times New Roman"/>
          <w:sz w:val="24"/>
          <w:szCs w:val="24"/>
          <w:lang w:eastAsia="en-GB"/>
        </w:rPr>
        <w:t xml:space="preserve"> </w:t>
      </w:r>
      <w:r w:rsidRPr="00CC1F40">
        <w:rPr>
          <w:rFonts w:eastAsia="Times New Roman"/>
          <w:sz w:val="20"/>
          <w:szCs w:val="20"/>
          <w:lang w:eastAsia="en-GB"/>
        </w:rPr>
        <w:t>full details of terms and conditions on their websites and in other media convenient to</w:t>
      </w:r>
      <w:r w:rsidRPr="00CC1F40">
        <w:rPr>
          <w:rFonts w:eastAsia="Times New Roman"/>
          <w:sz w:val="24"/>
          <w:szCs w:val="24"/>
          <w:lang w:eastAsia="en-GB"/>
        </w:rPr>
        <w:t xml:space="preserve"> </w:t>
      </w:r>
      <w:r w:rsidRPr="00CC1F40">
        <w:rPr>
          <w:rFonts w:eastAsia="Times New Roman"/>
          <w:sz w:val="20"/>
          <w:szCs w:val="20"/>
          <w:lang w:eastAsia="en-GB"/>
        </w:rPr>
        <w:t>debtors, creditors and to other stakeholders. The basis and quantum of fees and charges</w:t>
      </w:r>
      <w:r w:rsidRPr="00CC1F40">
        <w:rPr>
          <w:rFonts w:eastAsia="Times New Roman"/>
          <w:sz w:val="24"/>
          <w:szCs w:val="24"/>
          <w:lang w:eastAsia="en-GB"/>
        </w:rPr>
        <w:t xml:space="preserve"> </w:t>
      </w:r>
      <w:r w:rsidRPr="00CC1F40">
        <w:rPr>
          <w:rFonts w:eastAsia="Times New Roman"/>
          <w:sz w:val="20"/>
          <w:szCs w:val="20"/>
          <w:lang w:eastAsia="en-GB"/>
        </w:rPr>
        <w:t>made by DRF members in their area or areas of solution specialisation and in individual</w:t>
      </w:r>
      <w:r w:rsidRPr="00CC1F40">
        <w:rPr>
          <w:rFonts w:eastAsia="Times New Roman"/>
          <w:sz w:val="24"/>
          <w:szCs w:val="24"/>
          <w:lang w:eastAsia="en-GB"/>
        </w:rPr>
        <w:t xml:space="preserve"> </w:t>
      </w:r>
      <w:r w:rsidRPr="00CC1F40">
        <w:rPr>
          <w:rFonts w:eastAsia="Times New Roman"/>
          <w:sz w:val="20"/>
          <w:szCs w:val="20"/>
          <w:lang w:eastAsia="en-GB"/>
        </w:rPr>
        <w:t>cases will be subject to audit by the regulatory body in relation to, inter alia, the level and</w:t>
      </w:r>
      <w:r w:rsidRPr="00CC1F40">
        <w:rPr>
          <w:rFonts w:eastAsia="Times New Roman"/>
          <w:sz w:val="24"/>
          <w:szCs w:val="24"/>
          <w:lang w:eastAsia="en-GB"/>
        </w:rPr>
        <w:t xml:space="preserve"> </w:t>
      </w:r>
      <w:r w:rsidRPr="00CC1F40">
        <w:rPr>
          <w:rFonts w:eastAsia="Times New Roman"/>
          <w:sz w:val="20"/>
          <w:szCs w:val="20"/>
          <w:lang w:eastAsia="en-GB"/>
        </w:rPr>
        <w:t>quality of service provided.</w:t>
      </w:r>
    </w:p>
    <w:p w:rsidR="005444AD"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 </w:t>
      </w:r>
    </w:p>
    <w:p w:rsidR="005444AD"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3. </w:t>
      </w:r>
      <w:r>
        <w:rPr>
          <w:rFonts w:eastAsia="Times New Roman"/>
          <w:i/>
          <w:iCs/>
          <w:sz w:val="20"/>
          <w:szCs w:val="20"/>
          <w:lang w:eastAsia="en-GB"/>
        </w:rPr>
        <w:tab/>
        <w:t>F</w:t>
      </w:r>
      <w:r w:rsidRPr="00CC1F40">
        <w:rPr>
          <w:rFonts w:eastAsia="Times New Roman"/>
          <w:i/>
          <w:iCs/>
          <w:sz w:val="20"/>
          <w:szCs w:val="20"/>
          <w:lang w:eastAsia="en-GB"/>
        </w:rPr>
        <w:t>ees for second or subsequent solutions</w:t>
      </w:r>
    </w:p>
    <w:p w:rsidR="005444AD" w:rsidRPr="00081C4D"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ensure (and provide full disclosure to demonstrate) that any additional</w:t>
      </w:r>
      <w:r w:rsidRPr="00CC1F40">
        <w:rPr>
          <w:rFonts w:eastAsia="Times New Roman"/>
          <w:sz w:val="24"/>
          <w:szCs w:val="24"/>
          <w:lang w:eastAsia="en-GB"/>
        </w:rPr>
        <w:t xml:space="preserve"> </w:t>
      </w:r>
      <w:r w:rsidRPr="00CC1F40">
        <w:rPr>
          <w:rFonts w:eastAsia="Times New Roman"/>
          <w:sz w:val="20"/>
          <w:szCs w:val="20"/>
          <w:lang w:eastAsia="en-GB"/>
        </w:rPr>
        <w:t>fee and charges made in circumstances where an existing solution (e.g. DMP) is converted into another (e.g. IVA) for the same debtor reflect lower costs associated</w:t>
      </w:r>
      <w:r w:rsidRPr="00CC1F40">
        <w:rPr>
          <w:rFonts w:eastAsia="Times New Roman"/>
          <w:sz w:val="24"/>
          <w:szCs w:val="24"/>
          <w:lang w:eastAsia="en-GB"/>
        </w:rPr>
        <w:t xml:space="preserve"> </w:t>
      </w:r>
      <w:r w:rsidRPr="00CC1F40">
        <w:rPr>
          <w:rFonts w:eastAsia="Times New Roman"/>
          <w:sz w:val="20"/>
          <w:szCs w:val="20"/>
          <w:lang w:eastAsia="en-GB"/>
        </w:rPr>
        <w:t>with the provision of the second solution (for example, where the second solution is</w:t>
      </w:r>
      <w:r w:rsidRPr="00CC1F40">
        <w:rPr>
          <w:rFonts w:eastAsia="Times New Roman"/>
          <w:sz w:val="24"/>
          <w:szCs w:val="24"/>
          <w:lang w:eastAsia="en-GB"/>
        </w:rPr>
        <w:t xml:space="preserve"> </w:t>
      </w:r>
      <w:r w:rsidRPr="00CC1F40">
        <w:rPr>
          <w:rFonts w:eastAsia="Times New Roman"/>
          <w:sz w:val="20"/>
          <w:szCs w:val="20"/>
          <w:lang w:eastAsia="en-GB"/>
        </w:rPr>
        <w:t>based largely on information already obtained from the debtor in the arrangement and</w:t>
      </w:r>
      <w:r w:rsidRPr="00CC1F40">
        <w:rPr>
          <w:rFonts w:eastAsia="Times New Roman"/>
          <w:sz w:val="24"/>
          <w:szCs w:val="24"/>
          <w:lang w:eastAsia="en-GB"/>
        </w:rPr>
        <w:t xml:space="preserve"> </w:t>
      </w:r>
      <w:r w:rsidRPr="00CC1F40">
        <w:rPr>
          <w:rFonts w:eastAsia="Times New Roman"/>
          <w:sz w:val="20"/>
          <w:szCs w:val="20"/>
          <w:lang w:eastAsia="en-GB"/>
        </w:rPr>
        <w:t>regular review of the first solution).</w:t>
      </w:r>
    </w:p>
    <w:p w:rsidR="005444AD"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4. </w:t>
      </w:r>
      <w:r>
        <w:rPr>
          <w:rFonts w:eastAsia="Times New Roman"/>
          <w:i/>
          <w:iCs/>
          <w:sz w:val="20"/>
          <w:szCs w:val="20"/>
          <w:lang w:eastAsia="en-GB"/>
        </w:rPr>
        <w:tab/>
      </w:r>
      <w:r w:rsidRPr="00CC1F40">
        <w:rPr>
          <w:rFonts w:eastAsia="Times New Roman"/>
          <w:i/>
          <w:iCs/>
          <w:sz w:val="20"/>
          <w:szCs w:val="20"/>
          <w:lang w:eastAsia="en-GB"/>
        </w:rPr>
        <w:t>Costs of modifications to proposals by debtors</w:t>
      </w:r>
    </w:p>
    <w:p w:rsidR="005444AD" w:rsidRPr="00081C4D"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ensure that debtors and creditors are made aware of the extent to which</w:t>
      </w:r>
      <w:r w:rsidRPr="00CC1F40">
        <w:rPr>
          <w:rFonts w:eastAsia="Times New Roman"/>
          <w:sz w:val="24"/>
          <w:szCs w:val="24"/>
          <w:lang w:eastAsia="en-GB"/>
        </w:rPr>
        <w:t xml:space="preserve"> </w:t>
      </w:r>
      <w:r w:rsidRPr="00CC1F40">
        <w:rPr>
          <w:rFonts w:eastAsia="Times New Roman"/>
          <w:sz w:val="20"/>
          <w:szCs w:val="20"/>
          <w:lang w:eastAsia="en-GB"/>
        </w:rPr>
        <w:t>fees and charges reflect the additional cost of dealing with modifications to proposals put</w:t>
      </w:r>
      <w:r w:rsidRPr="00CC1F40">
        <w:rPr>
          <w:rFonts w:eastAsia="Times New Roman"/>
          <w:sz w:val="24"/>
          <w:szCs w:val="24"/>
          <w:lang w:eastAsia="en-GB"/>
        </w:rPr>
        <w:t xml:space="preserve"> </w:t>
      </w:r>
      <w:r w:rsidRPr="00CC1F40">
        <w:rPr>
          <w:rFonts w:eastAsia="Times New Roman"/>
          <w:sz w:val="20"/>
          <w:szCs w:val="20"/>
          <w:lang w:eastAsia="en-GB"/>
        </w:rPr>
        <w:t>forward by members on behalf of debtors.</w:t>
      </w:r>
    </w:p>
    <w:p w:rsidR="005444AD" w:rsidRPr="00081C4D"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Pr>
          <w:rFonts w:eastAsia="Times New Roman"/>
          <w:i/>
          <w:iCs/>
          <w:sz w:val="20"/>
          <w:szCs w:val="20"/>
          <w:lang w:eastAsia="en-GB"/>
        </w:rPr>
        <w:t>5</w:t>
      </w:r>
      <w:r w:rsidRPr="00CC1F40">
        <w:rPr>
          <w:rFonts w:eastAsia="Times New Roman"/>
          <w:i/>
          <w:iCs/>
          <w:sz w:val="20"/>
          <w:szCs w:val="20"/>
          <w:lang w:eastAsia="en-GB"/>
        </w:rPr>
        <w:t xml:space="preserve">. </w:t>
      </w:r>
      <w:r>
        <w:rPr>
          <w:rFonts w:eastAsia="Times New Roman"/>
          <w:i/>
          <w:iCs/>
          <w:sz w:val="20"/>
          <w:szCs w:val="20"/>
          <w:lang w:eastAsia="en-GB"/>
        </w:rPr>
        <w:tab/>
      </w:r>
      <w:r w:rsidRPr="00CC1F40">
        <w:rPr>
          <w:rFonts w:eastAsia="Times New Roman"/>
          <w:i/>
          <w:iCs/>
          <w:sz w:val="20"/>
          <w:szCs w:val="20"/>
          <w:lang w:eastAsia="en-GB"/>
        </w:rPr>
        <w:t>Reducing the cost of transactions</w:t>
      </w:r>
    </w:p>
    <w:p w:rsidR="005444AD" w:rsidRPr="00081C4D" w:rsidRDefault="00040D7D" w:rsidP="0063457F">
      <w:pPr>
        <w:spacing w:after="0" w:line="240" w:lineRule="auto"/>
        <w:jc w:val="both"/>
        <w:rPr>
          <w:rFonts w:eastAsia="Times New Roman"/>
          <w:sz w:val="20"/>
          <w:szCs w:val="24"/>
          <w:lang w:eastAsia="en-GB"/>
        </w:rPr>
      </w:pPr>
    </w:p>
    <w:p w:rsidR="005444AD" w:rsidRPr="00F22236"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DRF members seek to engage further with creditors, regulators and other stakeholders in</w:t>
      </w:r>
      <w:r w:rsidRPr="00CC1F40">
        <w:rPr>
          <w:rFonts w:eastAsia="Times New Roman"/>
          <w:sz w:val="24"/>
          <w:szCs w:val="24"/>
          <w:lang w:eastAsia="en-GB"/>
        </w:rPr>
        <w:t xml:space="preserve"> </w:t>
      </w:r>
      <w:r w:rsidRPr="00CC1F40">
        <w:rPr>
          <w:rFonts w:eastAsia="Times New Roman"/>
          <w:sz w:val="20"/>
          <w:szCs w:val="20"/>
          <w:lang w:eastAsia="en-GB"/>
        </w:rPr>
        <w:t>order to establish the extent to which creditors can assist in reducing the cost of transactions (e.g. by agreeing to electronic transfers of funds, of information and of</w:t>
      </w:r>
      <w:r w:rsidRPr="00CC1F40">
        <w:rPr>
          <w:rFonts w:eastAsia="Times New Roman"/>
          <w:sz w:val="24"/>
          <w:szCs w:val="24"/>
          <w:lang w:eastAsia="en-GB"/>
        </w:rPr>
        <w:t xml:space="preserve"> </w:t>
      </w:r>
      <w:r w:rsidRPr="00CC1F40">
        <w:rPr>
          <w:rFonts w:eastAsia="Times New Roman"/>
          <w:sz w:val="20"/>
          <w:szCs w:val="20"/>
          <w:lang w:eastAsia="en-GB"/>
        </w:rPr>
        <w:t>acknowledgement of receipt of proposals put forward on behalf of debtors and by working</w:t>
      </w:r>
      <w:r w:rsidRPr="00CC1F40">
        <w:rPr>
          <w:rFonts w:eastAsia="Times New Roman"/>
          <w:sz w:val="24"/>
          <w:szCs w:val="24"/>
          <w:lang w:eastAsia="en-GB"/>
        </w:rPr>
        <w:t xml:space="preserve"> </w:t>
      </w:r>
      <w:r w:rsidRPr="00CC1F40">
        <w:rPr>
          <w:rFonts w:eastAsia="Times New Roman"/>
          <w:sz w:val="20"/>
          <w:szCs w:val="20"/>
          <w:lang w:eastAsia="en-GB"/>
        </w:rPr>
        <w:t>to reduce paperwork, postage costs, etc.)</w:t>
      </w:r>
    </w:p>
    <w:p w:rsidR="005444AD" w:rsidRDefault="00265806" w:rsidP="0063457F">
      <w:pPr>
        <w:spacing w:after="0" w:line="240" w:lineRule="auto"/>
        <w:jc w:val="both"/>
        <w:rPr>
          <w:rFonts w:eastAsia="Times New Roman"/>
          <w:b/>
          <w:bCs/>
          <w:sz w:val="20"/>
          <w:szCs w:val="20"/>
          <w:lang w:eastAsia="en-GB"/>
        </w:rPr>
      </w:pPr>
      <w:r w:rsidRPr="00CC1F40">
        <w:rPr>
          <w:rFonts w:eastAsia="Times New Roman"/>
          <w:b/>
          <w:bCs/>
          <w:sz w:val="20"/>
          <w:szCs w:val="20"/>
          <w:lang w:eastAsia="en-GB"/>
        </w:rPr>
        <w:lastRenderedPageBreak/>
        <w:t>H. Complaints</w:t>
      </w:r>
    </w:p>
    <w:p w:rsidR="005444AD" w:rsidRDefault="00040D7D" w:rsidP="0063457F">
      <w:pPr>
        <w:spacing w:after="0" w:line="240" w:lineRule="auto"/>
        <w:jc w:val="both"/>
        <w:rPr>
          <w:rFonts w:eastAsia="Times New Roman"/>
          <w:b/>
          <w:bCs/>
          <w:sz w:val="20"/>
          <w:szCs w:val="20"/>
          <w:lang w:eastAsia="en-GB"/>
        </w:rPr>
      </w:pPr>
    </w:p>
    <w:p w:rsidR="005444AD" w:rsidRPr="00CC1F40" w:rsidRDefault="00040D7D" w:rsidP="0063457F">
      <w:pPr>
        <w:spacing w:after="0" w:line="240" w:lineRule="auto"/>
        <w:jc w:val="both"/>
        <w:rPr>
          <w:rFonts w:eastAsia="Times New Roman"/>
          <w:sz w:val="24"/>
          <w:szCs w:val="24"/>
          <w:lang w:eastAsia="en-GB"/>
        </w:rPr>
      </w:pPr>
    </w:p>
    <w:p w:rsidR="005444AD"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 </w:t>
      </w:r>
      <w:r>
        <w:rPr>
          <w:rFonts w:eastAsia="Times New Roman"/>
          <w:i/>
          <w:iCs/>
          <w:sz w:val="20"/>
          <w:szCs w:val="20"/>
          <w:lang w:eastAsia="en-GB"/>
        </w:rPr>
        <w:tab/>
      </w:r>
      <w:r w:rsidRPr="00CC1F40">
        <w:rPr>
          <w:rFonts w:eastAsia="Times New Roman"/>
          <w:i/>
          <w:iCs/>
          <w:sz w:val="20"/>
          <w:szCs w:val="20"/>
          <w:lang w:eastAsia="en-GB"/>
        </w:rPr>
        <w:t>Procedures operated by DRF members</w:t>
      </w:r>
    </w:p>
    <w:p w:rsidR="005444AD" w:rsidRPr="00CC1F40" w:rsidRDefault="00040D7D" w:rsidP="0063457F">
      <w:pPr>
        <w:spacing w:after="0" w:line="240" w:lineRule="auto"/>
        <w:jc w:val="both"/>
        <w:rPr>
          <w:rFonts w:eastAsia="Times New Roman"/>
          <w:sz w:val="24"/>
          <w:szCs w:val="24"/>
          <w:lang w:eastAsia="en-GB"/>
        </w:rPr>
      </w:pP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All members of the DRF must have a written procedure that is readily available to all their clients and to anyone wishing to make a complaint</w:t>
      </w:r>
      <w:r>
        <w:rPr>
          <w:rFonts w:cs="Lucida Grande"/>
          <w:sz w:val="20"/>
          <w:lang w:val="en-US"/>
        </w:rPr>
        <w:t>. This must</w:t>
      </w:r>
      <w:r w:rsidRPr="00EA1C38">
        <w:rPr>
          <w:rFonts w:cs="Lucida Grande"/>
          <w:sz w:val="20"/>
          <w:lang w:val="en-US"/>
        </w:rPr>
        <w:t>:</w:t>
      </w:r>
    </w:p>
    <w:p w:rsidR="005444AD" w:rsidRDefault="00265806" w:rsidP="0063457F">
      <w:pPr>
        <w:pStyle w:val="ColorfulList-Accent11"/>
        <w:widowControl w:val="0"/>
        <w:numPr>
          <w:ilvl w:val="0"/>
          <w:numId w:val="27"/>
        </w:numPr>
        <w:autoSpaceDE w:val="0"/>
        <w:autoSpaceDN w:val="0"/>
        <w:adjustRightInd w:val="0"/>
        <w:spacing w:line="240" w:lineRule="auto"/>
        <w:jc w:val="both"/>
        <w:rPr>
          <w:rFonts w:cs="Lucida Grande"/>
          <w:sz w:val="20"/>
          <w:lang w:val="en-US"/>
        </w:rPr>
      </w:pPr>
      <w:r w:rsidRPr="00EA1C38">
        <w:rPr>
          <w:rFonts w:cs="Lucida Grande"/>
          <w:sz w:val="20"/>
          <w:lang w:val="en-US"/>
        </w:rPr>
        <w:t xml:space="preserve">Be </w:t>
      </w:r>
      <w:r>
        <w:rPr>
          <w:rFonts w:cs="Lucida Grande"/>
          <w:sz w:val="20"/>
          <w:lang w:val="en-US"/>
        </w:rPr>
        <w:t>a</w:t>
      </w:r>
      <w:r w:rsidRPr="00EA1C38">
        <w:rPr>
          <w:rFonts w:cs="Lucida Grande"/>
          <w:sz w:val="20"/>
          <w:lang w:val="en-US"/>
        </w:rPr>
        <w:t>ccessible</w:t>
      </w:r>
      <w:r>
        <w:rPr>
          <w:rFonts w:cs="Lucida Grande"/>
          <w:sz w:val="20"/>
          <w:lang w:val="en-US"/>
        </w:rPr>
        <w:t xml:space="preserve">, </w:t>
      </w:r>
      <w:r w:rsidRPr="00EA1C38">
        <w:rPr>
          <w:rFonts w:cs="Lucida Grande"/>
          <w:sz w:val="20"/>
          <w:lang w:val="en-US"/>
        </w:rPr>
        <w:t>user friendly,</w:t>
      </w:r>
      <w:r>
        <w:rPr>
          <w:rFonts w:cs="Lucida Grande"/>
          <w:sz w:val="20"/>
          <w:lang w:val="en-US"/>
        </w:rPr>
        <w:t xml:space="preserve"> fair and open </w:t>
      </w:r>
      <w:r w:rsidRPr="00EA1C38">
        <w:rPr>
          <w:rFonts w:cs="Lucida Grande"/>
          <w:sz w:val="20"/>
          <w:lang w:val="en-US"/>
        </w:rPr>
        <w:t>and readily available to all clients and to anyone wishing to make a complaint</w:t>
      </w:r>
      <w:r>
        <w:rPr>
          <w:rFonts w:cs="Lucida Grande"/>
          <w:sz w:val="20"/>
          <w:lang w:val="en-US"/>
        </w:rPr>
        <w:t>.</w:t>
      </w:r>
    </w:p>
    <w:p w:rsidR="005444AD" w:rsidRDefault="00265806" w:rsidP="0063457F">
      <w:pPr>
        <w:pStyle w:val="ColorfulList-Accent11"/>
        <w:widowControl w:val="0"/>
        <w:numPr>
          <w:ilvl w:val="0"/>
          <w:numId w:val="27"/>
        </w:numPr>
        <w:autoSpaceDE w:val="0"/>
        <w:autoSpaceDN w:val="0"/>
        <w:adjustRightInd w:val="0"/>
        <w:spacing w:after="0" w:line="240" w:lineRule="auto"/>
        <w:jc w:val="both"/>
        <w:rPr>
          <w:rFonts w:cs="Lucida Grande"/>
          <w:sz w:val="20"/>
          <w:lang w:val="en-US"/>
        </w:rPr>
      </w:pPr>
      <w:r w:rsidRPr="00EA1C38">
        <w:rPr>
          <w:rFonts w:cs="Lucida Grande"/>
          <w:sz w:val="20"/>
          <w:lang w:val="en-US"/>
        </w:rPr>
        <w:t>Detail the steps the member will take to investigate complaints</w:t>
      </w:r>
      <w:r>
        <w:rPr>
          <w:rFonts w:cs="Lucida Grande"/>
          <w:sz w:val="20"/>
          <w:lang w:val="en-US"/>
        </w:rPr>
        <w:t>.</w:t>
      </w:r>
    </w:p>
    <w:p w:rsidR="005444AD" w:rsidRDefault="00265806" w:rsidP="0063457F">
      <w:pPr>
        <w:pStyle w:val="ColorfulList-Accent11"/>
        <w:widowControl w:val="0"/>
        <w:numPr>
          <w:ilvl w:val="0"/>
          <w:numId w:val="27"/>
        </w:numPr>
        <w:autoSpaceDE w:val="0"/>
        <w:autoSpaceDN w:val="0"/>
        <w:adjustRightInd w:val="0"/>
        <w:spacing w:after="0" w:line="240" w:lineRule="auto"/>
        <w:jc w:val="both"/>
        <w:rPr>
          <w:rFonts w:cs="Lucida Grande"/>
          <w:sz w:val="20"/>
          <w:lang w:val="en-US"/>
        </w:rPr>
      </w:pPr>
      <w:r w:rsidRPr="00EA1C38">
        <w:rPr>
          <w:rFonts w:cs="Lucida Grande"/>
          <w:sz w:val="20"/>
          <w:lang w:val="en-US"/>
        </w:rPr>
        <w:t>Identify the person responsible for investigating complaints</w:t>
      </w:r>
      <w:r>
        <w:rPr>
          <w:rFonts w:cs="Lucida Grande"/>
          <w:sz w:val="20"/>
          <w:lang w:val="en-US"/>
        </w:rPr>
        <w:t>.</w:t>
      </w:r>
    </w:p>
    <w:p w:rsidR="005444AD" w:rsidRPr="00081C4D" w:rsidRDefault="00265806" w:rsidP="0063457F">
      <w:pPr>
        <w:widowControl w:val="0"/>
        <w:numPr>
          <w:ilvl w:val="0"/>
          <w:numId w:val="27"/>
        </w:numPr>
        <w:autoSpaceDE w:val="0"/>
        <w:autoSpaceDN w:val="0"/>
        <w:adjustRightInd w:val="0"/>
        <w:spacing w:after="0" w:line="240" w:lineRule="auto"/>
        <w:contextualSpacing/>
        <w:jc w:val="both"/>
        <w:rPr>
          <w:rFonts w:cs="Lucida Grande"/>
          <w:sz w:val="20"/>
          <w:lang w:val="en-US"/>
        </w:rPr>
      </w:pPr>
      <w:r w:rsidRPr="00EA1C38">
        <w:rPr>
          <w:rFonts w:cs="Lucida Grande"/>
          <w:sz w:val="20"/>
          <w:lang w:val="en-US"/>
        </w:rPr>
        <w:t>Ensure a fair response is made within ten working days</w:t>
      </w:r>
      <w:r>
        <w:rPr>
          <w:rFonts w:cs="Lucida Grande"/>
          <w:sz w:val="20"/>
          <w:lang w:val="en-US"/>
        </w:rPr>
        <w:t>.</w:t>
      </w:r>
      <w:r w:rsidRPr="00EA1C38">
        <w:rPr>
          <w:rFonts w:cs="Lucida Grande"/>
          <w:sz w:val="20"/>
          <w:lang w:val="en-US"/>
        </w:rPr>
        <w:t xml:space="preserve"> </w:t>
      </w:r>
      <w:r w:rsidRPr="00081C4D">
        <w:rPr>
          <w:rFonts w:cs="Lucida Grande"/>
          <w:sz w:val="20"/>
          <w:lang w:val="en-US"/>
        </w:rPr>
        <w:t>accountable</w:t>
      </w:r>
    </w:p>
    <w:p w:rsidR="005444AD" w:rsidRPr="00081C4D" w:rsidRDefault="00265806" w:rsidP="0063457F">
      <w:pPr>
        <w:widowControl w:val="0"/>
        <w:numPr>
          <w:ilvl w:val="0"/>
          <w:numId w:val="27"/>
        </w:numPr>
        <w:autoSpaceDE w:val="0"/>
        <w:autoSpaceDN w:val="0"/>
        <w:adjustRightInd w:val="0"/>
        <w:spacing w:after="0" w:line="240" w:lineRule="auto"/>
        <w:contextualSpacing/>
        <w:jc w:val="both"/>
        <w:rPr>
          <w:rFonts w:cs="Lucida Grande"/>
          <w:sz w:val="20"/>
          <w:lang w:val="en-US"/>
        </w:rPr>
      </w:pPr>
      <w:r w:rsidRPr="00081C4D">
        <w:rPr>
          <w:rFonts w:cs="Lucida Grande"/>
          <w:sz w:val="20"/>
          <w:lang w:val="en-US"/>
        </w:rPr>
        <w:t>conducted within a framework which is adequately resourced</w:t>
      </w:r>
    </w:p>
    <w:p w:rsidR="005444AD" w:rsidRPr="00081C4D" w:rsidRDefault="00265806" w:rsidP="0063457F">
      <w:pPr>
        <w:widowControl w:val="0"/>
        <w:numPr>
          <w:ilvl w:val="0"/>
          <w:numId w:val="27"/>
        </w:numPr>
        <w:autoSpaceDE w:val="0"/>
        <w:autoSpaceDN w:val="0"/>
        <w:adjustRightInd w:val="0"/>
        <w:spacing w:after="0" w:line="240" w:lineRule="auto"/>
        <w:contextualSpacing/>
        <w:jc w:val="both"/>
        <w:rPr>
          <w:rFonts w:cs="Lucida Grande"/>
          <w:sz w:val="20"/>
          <w:lang w:val="en-US"/>
        </w:rPr>
      </w:pPr>
      <w:r w:rsidRPr="00081C4D">
        <w:rPr>
          <w:rFonts w:cs="Lucida Grande"/>
          <w:sz w:val="20"/>
          <w:lang w:val="en-US"/>
        </w:rPr>
        <w:t>courteous and expeditious</w:t>
      </w:r>
    </w:p>
    <w:p w:rsidR="005444AD" w:rsidRPr="00081C4D" w:rsidRDefault="00265806" w:rsidP="0063457F">
      <w:pPr>
        <w:widowControl w:val="0"/>
        <w:numPr>
          <w:ilvl w:val="0"/>
          <w:numId w:val="27"/>
        </w:numPr>
        <w:autoSpaceDE w:val="0"/>
        <w:autoSpaceDN w:val="0"/>
        <w:adjustRightInd w:val="0"/>
        <w:spacing w:after="0" w:line="240" w:lineRule="auto"/>
        <w:contextualSpacing/>
        <w:jc w:val="both"/>
        <w:rPr>
          <w:rFonts w:cs="Lucida Grande"/>
          <w:sz w:val="20"/>
          <w:lang w:val="en-US"/>
        </w:rPr>
      </w:pPr>
      <w:r w:rsidRPr="00081C4D">
        <w:rPr>
          <w:rFonts w:cs="Lucida Grande"/>
          <w:sz w:val="20"/>
          <w:lang w:val="en-US"/>
        </w:rPr>
        <w:t>responsive and adaptable to reflect actions taken in response to complaints received or to trends identified</w:t>
      </w:r>
    </w:p>
    <w:p w:rsidR="005444AD" w:rsidRPr="00081C4D" w:rsidRDefault="00265806" w:rsidP="0063457F">
      <w:pPr>
        <w:widowControl w:val="0"/>
        <w:numPr>
          <w:ilvl w:val="0"/>
          <w:numId w:val="27"/>
        </w:numPr>
        <w:autoSpaceDE w:val="0"/>
        <w:autoSpaceDN w:val="0"/>
        <w:adjustRightInd w:val="0"/>
        <w:spacing w:after="0" w:line="240" w:lineRule="auto"/>
        <w:contextualSpacing/>
        <w:jc w:val="both"/>
        <w:rPr>
          <w:rFonts w:cs="Lucida Grande"/>
          <w:sz w:val="20"/>
          <w:lang w:val="en-US"/>
        </w:rPr>
      </w:pPr>
      <w:r w:rsidRPr="00081C4D">
        <w:rPr>
          <w:rFonts w:cs="Lucida Grande"/>
          <w:sz w:val="20"/>
          <w:lang w:val="en-US"/>
        </w:rPr>
        <w:t>adequately publicised and in a manner designed to encourage feedback from stakeholders</w:t>
      </w:r>
    </w:p>
    <w:p w:rsidR="005444AD" w:rsidRPr="00081C4D" w:rsidRDefault="00265806" w:rsidP="0063457F">
      <w:pPr>
        <w:widowControl w:val="0"/>
        <w:numPr>
          <w:ilvl w:val="0"/>
          <w:numId w:val="27"/>
        </w:numPr>
        <w:autoSpaceDE w:val="0"/>
        <w:autoSpaceDN w:val="0"/>
        <w:adjustRightInd w:val="0"/>
        <w:spacing w:after="0" w:line="240" w:lineRule="auto"/>
        <w:contextualSpacing/>
        <w:jc w:val="both"/>
        <w:rPr>
          <w:rFonts w:cs="Lucida Grande"/>
          <w:sz w:val="20"/>
          <w:lang w:val="en-US"/>
        </w:rPr>
      </w:pPr>
      <w:r w:rsidRPr="00081C4D">
        <w:rPr>
          <w:rFonts w:cs="Lucida Grande"/>
          <w:sz w:val="20"/>
          <w:lang w:val="en-US"/>
        </w:rPr>
        <w:t>complies with the requirements of the DRF complaints procedure and panel (qv)</w:t>
      </w:r>
    </w:p>
    <w:p w:rsidR="005444AD" w:rsidRPr="00081C4D" w:rsidRDefault="00265806" w:rsidP="0063457F">
      <w:pPr>
        <w:widowControl w:val="0"/>
        <w:numPr>
          <w:ilvl w:val="0"/>
          <w:numId w:val="27"/>
        </w:numPr>
        <w:autoSpaceDE w:val="0"/>
        <w:autoSpaceDN w:val="0"/>
        <w:adjustRightInd w:val="0"/>
        <w:spacing w:after="0" w:line="240" w:lineRule="auto"/>
        <w:contextualSpacing/>
        <w:jc w:val="both"/>
        <w:rPr>
          <w:rFonts w:cs="Lucida Grande"/>
          <w:sz w:val="20"/>
          <w:lang w:val="en-US"/>
        </w:rPr>
      </w:pPr>
      <w:r w:rsidRPr="00081C4D">
        <w:rPr>
          <w:rFonts w:cs="Lucida Grande"/>
          <w:sz w:val="20"/>
          <w:lang w:val="en-US"/>
        </w:rPr>
        <w:t>complies with the requirements of the Financial Ombudsman Service.</w:t>
      </w:r>
    </w:p>
    <w:p w:rsidR="005444AD" w:rsidRDefault="00040D7D" w:rsidP="0063457F">
      <w:pPr>
        <w:widowControl w:val="0"/>
        <w:autoSpaceDE w:val="0"/>
        <w:autoSpaceDN w:val="0"/>
        <w:adjustRightInd w:val="0"/>
        <w:jc w:val="both"/>
        <w:rPr>
          <w:rFonts w:cs="Lucida Grande"/>
          <w:sz w:val="20"/>
          <w:lang w:val="en-US"/>
        </w:rPr>
      </w:pP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 xml:space="preserve">Members are required to record details of customers' complaints, the member’s findings and any action taken in response. </w:t>
      </w:r>
    </w:p>
    <w:p w:rsidR="005444AD"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Members must co</w:t>
      </w:r>
      <w:r>
        <w:rPr>
          <w:rFonts w:cs="Lucida Grande"/>
          <w:sz w:val="20"/>
          <w:lang w:val="en-US"/>
        </w:rPr>
        <w:t>-</w:t>
      </w:r>
      <w:r w:rsidRPr="00EA1C38">
        <w:rPr>
          <w:rFonts w:cs="Lucida Grande"/>
          <w:sz w:val="20"/>
          <w:lang w:val="en-US"/>
        </w:rPr>
        <w:t xml:space="preserve">operate with any intermediary consulted or engaged by the client in the event of a dispute. </w:t>
      </w:r>
    </w:p>
    <w:p w:rsidR="005444AD" w:rsidRDefault="00265806" w:rsidP="0063457F">
      <w:pPr>
        <w:widowControl w:val="0"/>
        <w:tabs>
          <w:tab w:val="left" w:pos="426"/>
        </w:tabs>
        <w:autoSpaceDE w:val="0"/>
        <w:autoSpaceDN w:val="0"/>
        <w:adjustRightInd w:val="0"/>
        <w:spacing w:after="0"/>
        <w:jc w:val="both"/>
        <w:rPr>
          <w:rFonts w:cs="Lucida Grande"/>
          <w:i/>
          <w:sz w:val="20"/>
          <w:lang w:val="en-US"/>
        </w:rPr>
      </w:pPr>
      <w:r w:rsidRPr="004863AA">
        <w:rPr>
          <w:rFonts w:cs="Lucida Grande"/>
          <w:i/>
          <w:sz w:val="20"/>
          <w:lang w:val="en-US"/>
        </w:rPr>
        <w:t xml:space="preserve">2. </w:t>
      </w:r>
      <w:r>
        <w:rPr>
          <w:rFonts w:cs="Lucida Grande"/>
          <w:i/>
          <w:sz w:val="20"/>
          <w:lang w:val="en-US"/>
        </w:rPr>
        <w:tab/>
      </w:r>
      <w:r w:rsidRPr="004863AA">
        <w:rPr>
          <w:rFonts w:cs="Lucida Grande"/>
          <w:i/>
          <w:sz w:val="20"/>
          <w:lang w:val="en-US"/>
        </w:rPr>
        <w:t xml:space="preserve">Compliance with </w:t>
      </w:r>
      <w:r>
        <w:rPr>
          <w:rFonts w:cs="Lucida Grande"/>
          <w:i/>
          <w:sz w:val="20"/>
          <w:lang w:val="en-US"/>
        </w:rPr>
        <w:t xml:space="preserve">the </w:t>
      </w:r>
      <w:r w:rsidRPr="004863AA">
        <w:rPr>
          <w:rFonts w:cs="Lucida Grande"/>
          <w:i/>
          <w:sz w:val="20"/>
          <w:lang w:val="en-US"/>
        </w:rPr>
        <w:t>DRF complaints and disciplinary procedures</w:t>
      </w:r>
    </w:p>
    <w:p w:rsidR="00081C4D" w:rsidRPr="00FB0C07" w:rsidRDefault="00040D7D" w:rsidP="0063457F">
      <w:pPr>
        <w:widowControl w:val="0"/>
        <w:tabs>
          <w:tab w:val="left" w:pos="426"/>
        </w:tabs>
        <w:autoSpaceDE w:val="0"/>
        <w:autoSpaceDN w:val="0"/>
        <w:adjustRightInd w:val="0"/>
        <w:spacing w:after="0"/>
        <w:jc w:val="both"/>
        <w:rPr>
          <w:rFonts w:cs="Lucida Grande"/>
          <w:i/>
          <w:sz w:val="20"/>
          <w:lang w:val="en-US"/>
        </w:rPr>
      </w:pPr>
    </w:p>
    <w:p w:rsidR="005444AD" w:rsidRPr="00EA1C38"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The DRF is committed to providing a fair</w:t>
      </w:r>
      <w:r>
        <w:rPr>
          <w:rFonts w:cs="Lucida Grande"/>
          <w:sz w:val="20"/>
          <w:lang w:val="en-US"/>
        </w:rPr>
        <w:t xml:space="preserve"> and</w:t>
      </w:r>
      <w:r w:rsidRPr="00EA1C38">
        <w:rPr>
          <w:rFonts w:cs="Lucida Grande"/>
          <w:sz w:val="20"/>
          <w:lang w:val="en-US"/>
        </w:rPr>
        <w:t xml:space="preserve"> independent procedure for dealing with all complaints. </w:t>
      </w: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 xml:space="preserve">Members must inform all clients and creditors that they are DRF members and draw prominent attention to the DRF Code </w:t>
      </w:r>
      <w:r>
        <w:rPr>
          <w:rFonts w:cs="Lucida Grande"/>
          <w:sz w:val="20"/>
          <w:lang w:val="en-US"/>
        </w:rPr>
        <w:t>&amp;</w:t>
      </w:r>
      <w:r w:rsidRPr="00EA1C38">
        <w:rPr>
          <w:rFonts w:cs="Lucida Grande"/>
          <w:sz w:val="20"/>
          <w:lang w:val="en-US"/>
        </w:rPr>
        <w:t xml:space="preserve"> Standards and DRF Complaints Procedure, to enable clients and creditors to be aware of their rights and remedies if they belie</w:t>
      </w:r>
      <w:r>
        <w:rPr>
          <w:rFonts w:cs="Lucida Grande"/>
          <w:sz w:val="20"/>
          <w:lang w:val="en-US"/>
        </w:rPr>
        <w:t xml:space="preserve">ve the Code &amp; Standards has been breached. </w:t>
      </w:r>
    </w:p>
    <w:p w:rsidR="005444AD"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 xml:space="preserve">Members must accept that the terms of the DRF Complaints Procedure and </w:t>
      </w:r>
      <w:r>
        <w:rPr>
          <w:rFonts w:cs="Lucida Grande"/>
          <w:sz w:val="20"/>
          <w:lang w:val="en-US"/>
        </w:rPr>
        <w:t xml:space="preserve">the </w:t>
      </w:r>
      <w:r w:rsidRPr="00EA1C38">
        <w:rPr>
          <w:rFonts w:cs="Lucida Grande"/>
          <w:sz w:val="20"/>
          <w:lang w:val="en-US"/>
        </w:rPr>
        <w:t>DRF Disciplinary Procedures are binding upon them. Members shall not refuse to allow a complaint to be dealt with under the DRF Complaints Procedure, the DRF Disciplinary Procedure or to the Financial Ombudsman S</w:t>
      </w:r>
      <w:r>
        <w:rPr>
          <w:rFonts w:cs="Lucida Grande"/>
          <w:sz w:val="20"/>
          <w:lang w:val="en-US"/>
        </w:rPr>
        <w:t xml:space="preserve">ervice if a client so chooses. </w:t>
      </w:r>
    </w:p>
    <w:p w:rsidR="005444AD"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In addition to complaints lodged by clients and/or lenders, any action committed by a member which may be construed as bringing the DRF into disrepute will be considered as a disciplinary matter and dealt with in accordance with the DRF Disciplinary Procedures.</w:t>
      </w: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 xml:space="preserve">Members of the DRF are obliged to inform all clients of their membership of the DRF and the existence of the DRF </w:t>
      </w:r>
      <w:r w:rsidR="0063457F">
        <w:rPr>
          <w:rFonts w:cs="Lucida Grande"/>
          <w:sz w:val="20"/>
          <w:lang w:val="en-US"/>
        </w:rPr>
        <w:t>Code</w:t>
      </w:r>
      <w:r w:rsidRPr="00EA1C38">
        <w:rPr>
          <w:rFonts w:cs="Lucida Grande"/>
          <w:sz w:val="20"/>
          <w:lang w:val="en-US"/>
        </w:rPr>
        <w:t xml:space="preserve"> </w:t>
      </w:r>
      <w:r>
        <w:rPr>
          <w:rFonts w:cs="Lucida Grande"/>
          <w:sz w:val="20"/>
          <w:lang w:val="en-US"/>
        </w:rPr>
        <w:t>&amp;</w:t>
      </w:r>
      <w:r w:rsidRPr="00EA1C38">
        <w:rPr>
          <w:rFonts w:cs="Lucida Grande"/>
          <w:sz w:val="20"/>
          <w:lang w:val="en-US"/>
        </w:rPr>
        <w:t xml:space="preserve"> Standards prior to arranging a programme. In the event that the complainant is not satisfied with the member's response the member should inform the DRF and invite the complainant to take the issue through the DRF’s Complaints Procedure. </w:t>
      </w:r>
    </w:p>
    <w:p w:rsidR="005444AD" w:rsidRDefault="00040D7D" w:rsidP="0063457F">
      <w:pPr>
        <w:widowControl w:val="0"/>
        <w:autoSpaceDE w:val="0"/>
        <w:autoSpaceDN w:val="0"/>
        <w:adjustRightInd w:val="0"/>
        <w:jc w:val="both"/>
        <w:rPr>
          <w:rFonts w:cs="Lucida Grande"/>
          <w:sz w:val="20"/>
          <w:lang w:val="en-US"/>
        </w:rPr>
      </w:pPr>
    </w:p>
    <w:p w:rsidR="005444AD" w:rsidRDefault="00265806" w:rsidP="0063457F">
      <w:pPr>
        <w:spacing w:after="0" w:line="240" w:lineRule="auto"/>
        <w:jc w:val="both"/>
        <w:rPr>
          <w:rFonts w:eastAsia="Times New Roman"/>
          <w:i/>
          <w:iCs/>
          <w:sz w:val="20"/>
          <w:szCs w:val="20"/>
          <w:lang w:eastAsia="en-GB"/>
        </w:rPr>
      </w:pPr>
      <w:r w:rsidRPr="00CC1F40">
        <w:rPr>
          <w:rFonts w:eastAsia="Times New Roman"/>
          <w:i/>
          <w:iCs/>
          <w:sz w:val="20"/>
          <w:szCs w:val="20"/>
          <w:lang w:eastAsia="en-GB"/>
        </w:rPr>
        <w:lastRenderedPageBreak/>
        <w:t> </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Pr>
          <w:rFonts w:eastAsia="Times New Roman"/>
          <w:i/>
          <w:iCs/>
          <w:sz w:val="20"/>
          <w:szCs w:val="20"/>
          <w:lang w:eastAsia="en-GB"/>
        </w:rPr>
        <w:t>3</w:t>
      </w:r>
      <w:r w:rsidRPr="00CC1F40">
        <w:rPr>
          <w:rFonts w:eastAsia="Times New Roman"/>
          <w:i/>
          <w:iCs/>
          <w:sz w:val="20"/>
          <w:szCs w:val="20"/>
          <w:lang w:eastAsia="en-GB"/>
        </w:rPr>
        <w:t xml:space="preserve">. </w:t>
      </w:r>
      <w:r>
        <w:rPr>
          <w:rFonts w:eastAsia="Times New Roman"/>
          <w:i/>
          <w:iCs/>
          <w:sz w:val="20"/>
          <w:szCs w:val="20"/>
          <w:lang w:eastAsia="en-GB"/>
        </w:rPr>
        <w:tab/>
      </w:r>
      <w:r w:rsidRPr="00CC1F40">
        <w:rPr>
          <w:rFonts w:eastAsia="Times New Roman"/>
          <w:i/>
          <w:iCs/>
          <w:sz w:val="20"/>
          <w:szCs w:val="20"/>
          <w:lang w:eastAsia="en-GB"/>
        </w:rPr>
        <w:t>Compensation and Redress</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Individual DRF members provide apology/restitution/compensation/redress to complainants in cases where their procedures identify errors or omissions in their handling of cases on a basis and at</w:t>
      </w:r>
      <w:r w:rsidRPr="00CC1F40">
        <w:rPr>
          <w:rFonts w:eastAsia="Times New Roman"/>
          <w:sz w:val="24"/>
          <w:szCs w:val="24"/>
          <w:lang w:eastAsia="en-GB"/>
        </w:rPr>
        <w:t xml:space="preserve"> </w:t>
      </w:r>
      <w:r w:rsidRPr="00CC1F40">
        <w:rPr>
          <w:rFonts w:eastAsia="Times New Roman"/>
          <w:sz w:val="20"/>
          <w:szCs w:val="20"/>
          <w:lang w:eastAsia="en-GB"/>
        </w:rPr>
        <w:t>a level determined by each member (but subject to audit and approval by the regulatory</w:t>
      </w:r>
      <w:r w:rsidRPr="00CC1F40">
        <w:rPr>
          <w:rFonts w:eastAsia="Times New Roman"/>
          <w:sz w:val="24"/>
          <w:szCs w:val="24"/>
          <w:lang w:eastAsia="en-GB"/>
        </w:rPr>
        <w:t xml:space="preserve"> </w:t>
      </w:r>
      <w:r w:rsidRPr="00CC1F40">
        <w:rPr>
          <w:rFonts w:eastAsia="Times New Roman"/>
          <w:sz w:val="20"/>
          <w:szCs w:val="20"/>
          <w:lang w:eastAsia="en-GB"/>
        </w:rPr>
        <w:t>body of the DRF) and as required by the Annex B of the Rules under the Consumer Credit Act 2006 or by either the DRF’s complaints procedure or that of the Financial Ombudsman Service.</w:t>
      </w:r>
    </w:p>
    <w:p w:rsidR="005444AD" w:rsidRDefault="00265806" w:rsidP="0063457F">
      <w:pPr>
        <w:spacing w:after="0" w:line="240" w:lineRule="auto"/>
        <w:jc w:val="both"/>
        <w:rPr>
          <w:rFonts w:eastAsia="Times New Roman"/>
          <w:i/>
          <w:iCs/>
          <w:sz w:val="20"/>
          <w:szCs w:val="20"/>
          <w:lang w:eastAsia="en-GB"/>
        </w:rPr>
      </w:pPr>
      <w:r w:rsidRPr="00CC1F40">
        <w:rPr>
          <w:rFonts w:eastAsia="Times New Roman"/>
          <w:i/>
          <w:iCs/>
          <w:sz w:val="20"/>
          <w:szCs w:val="20"/>
          <w:lang w:eastAsia="en-GB"/>
        </w:rPr>
        <w:t> </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Pr>
          <w:rFonts w:eastAsia="Times New Roman"/>
          <w:i/>
          <w:iCs/>
          <w:sz w:val="20"/>
          <w:szCs w:val="20"/>
          <w:lang w:eastAsia="en-GB"/>
        </w:rPr>
        <w:t>4</w:t>
      </w:r>
      <w:r w:rsidRPr="00CC1F40">
        <w:rPr>
          <w:rFonts w:eastAsia="Times New Roman"/>
          <w:i/>
          <w:iCs/>
          <w:sz w:val="20"/>
          <w:szCs w:val="20"/>
          <w:lang w:eastAsia="en-GB"/>
        </w:rPr>
        <w:t xml:space="preserve">. </w:t>
      </w:r>
      <w:r>
        <w:rPr>
          <w:rFonts w:eastAsia="Times New Roman"/>
          <w:i/>
          <w:iCs/>
          <w:sz w:val="20"/>
          <w:szCs w:val="20"/>
          <w:lang w:eastAsia="en-GB"/>
        </w:rPr>
        <w:tab/>
      </w:r>
      <w:r w:rsidRPr="00CC1F40">
        <w:rPr>
          <w:rFonts w:eastAsia="Times New Roman"/>
          <w:i/>
          <w:iCs/>
          <w:sz w:val="20"/>
          <w:szCs w:val="20"/>
          <w:lang w:eastAsia="en-GB"/>
        </w:rPr>
        <w:t>Transparency</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members publish on their websites and in other relevant media information about</w:t>
      </w:r>
      <w:r w:rsidRPr="00CC1F40">
        <w:rPr>
          <w:rFonts w:eastAsia="Times New Roman"/>
          <w:sz w:val="24"/>
          <w:szCs w:val="24"/>
          <w:lang w:eastAsia="en-GB"/>
        </w:rPr>
        <w:t xml:space="preserve"> </w:t>
      </w:r>
      <w:r w:rsidRPr="00CC1F40">
        <w:rPr>
          <w:rFonts w:eastAsia="Times New Roman"/>
          <w:sz w:val="20"/>
          <w:szCs w:val="20"/>
          <w:lang w:eastAsia="en-GB"/>
        </w:rPr>
        <w:t>their individual complaints handling procedures and the standards to which they are committed.</w:t>
      </w:r>
    </w:p>
    <w:p w:rsidR="005444AD" w:rsidRDefault="00265806" w:rsidP="0063457F">
      <w:pPr>
        <w:spacing w:after="0" w:line="240" w:lineRule="auto"/>
        <w:jc w:val="both"/>
        <w:rPr>
          <w:rFonts w:eastAsia="Times New Roman"/>
          <w:i/>
          <w:iCs/>
          <w:sz w:val="20"/>
          <w:szCs w:val="20"/>
          <w:lang w:eastAsia="en-GB"/>
        </w:rPr>
      </w:pPr>
      <w:r w:rsidRPr="00CC1F40">
        <w:rPr>
          <w:rFonts w:eastAsia="Times New Roman"/>
          <w:i/>
          <w:iCs/>
          <w:sz w:val="20"/>
          <w:szCs w:val="20"/>
          <w:lang w:eastAsia="en-GB"/>
        </w:rPr>
        <w:t> </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Pr>
          <w:rFonts w:eastAsia="Times New Roman"/>
          <w:i/>
          <w:iCs/>
          <w:sz w:val="20"/>
          <w:szCs w:val="20"/>
          <w:lang w:eastAsia="en-GB"/>
        </w:rPr>
        <w:t>5</w:t>
      </w:r>
      <w:r w:rsidRPr="00CC1F40">
        <w:rPr>
          <w:rFonts w:eastAsia="Times New Roman"/>
          <w:i/>
          <w:iCs/>
          <w:sz w:val="20"/>
          <w:szCs w:val="20"/>
          <w:lang w:eastAsia="en-GB"/>
        </w:rPr>
        <w:t xml:space="preserve">. </w:t>
      </w:r>
      <w:r>
        <w:rPr>
          <w:rFonts w:eastAsia="Times New Roman"/>
          <w:i/>
          <w:iCs/>
          <w:sz w:val="20"/>
          <w:szCs w:val="20"/>
          <w:lang w:eastAsia="en-GB"/>
        </w:rPr>
        <w:tab/>
      </w:r>
      <w:r w:rsidRPr="00CC1F40">
        <w:rPr>
          <w:rFonts w:eastAsia="Times New Roman"/>
          <w:i/>
          <w:iCs/>
          <w:sz w:val="20"/>
          <w:szCs w:val="20"/>
          <w:lang w:eastAsia="en-GB"/>
        </w:rPr>
        <w:t>Further recourse available to complainants</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tabs>
          <w:tab w:val="left" w:pos="426"/>
        </w:tabs>
        <w:spacing w:after="0" w:line="240" w:lineRule="auto"/>
        <w:ind w:left="851" w:hanging="851"/>
        <w:jc w:val="both"/>
        <w:rPr>
          <w:rFonts w:eastAsia="Times New Roman"/>
          <w:sz w:val="20"/>
          <w:szCs w:val="20"/>
          <w:lang w:eastAsia="en-GB"/>
        </w:rPr>
      </w:pPr>
      <w:r w:rsidRPr="00CC1F40">
        <w:rPr>
          <w:rFonts w:eastAsia="Times New Roman"/>
          <w:sz w:val="20"/>
          <w:szCs w:val="20"/>
          <w:lang w:eastAsia="en-GB"/>
        </w:rPr>
        <w:t>Complainants who are dissatisfied with the outcome of complaints made to DRF members may:-</w:t>
      </w:r>
    </w:p>
    <w:p w:rsidR="005444AD" w:rsidRPr="00CC1F40" w:rsidRDefault="00040D7D" w:rsidP="0063457F">
      <w:pPr>
        <w:tabs>
          <w:tab w:val="left" w:pos="426"/>
        </w:tabs>
        <w:spacing w:after="0" w:line="240" w:lineRule="auto"/>
        <w:ind w:left="851" w:hanging="425"/>
        <w:jc w:val="both"/>
        <w:rPr>
          <w:rFonts w:eastAsia="Times New Roman"/>
          <w:sz w:val="24"/>
          <w:szCs w:val="24"/>
          <w:lang w:eastAsia="en-GB"/>
        </w:rPr>
      </w:pPr>
    </w:p>
    <w:p w:rsidR="005444AD" w:rsidRPr="00CC1F40" w:rsidRDefault="00265806" w:rsidP="0063457F">
      <w:pPr>
        <w:tabs>
          <w:tab w:val="left" w:pos="426"/>
          <w:tab w:val="left" w:pos="567"/>
        </w:tabs>
        <w:spacing w:after="0" w:line="240" w:lineRule="auto"/>
        <w:ind w:left="851" w:hanging="425"/>
        <w:jc w:val="both"/>
        <w:rPr>
          <w:rFonts w:eastAsia="Times New Roman"/>
          <w:i/>
          <w:iCs/>
          <w:sz w:val="20"/>
          <w:szCs w:val="20"/>
          <w:lang w:eastAsia="en-GB"/>
        </w:rPr>
      </w:pPr>
      <w:r w:rsidRPr="00CC1F40">
        <w:rPr>
          <w:rFonts w:eastAsia="Times New Roman"/>
          <w:i/>
          <w:iCs/>
          <w:sz w:val="20"/>
          <w:szCs w:val="20"/>
          <w:lang w:eastAsia="en-GB"/>
        </w:rPr>
        <w:t xml:space="preserve">a) </w:t>
      </w:r>
      <w:r>
        <w:rPr>
          <w:rFonts w:eastAsia="Times New Roman"/>
          <w:i/>
          <w:iCs/>
          <w:sz w:val="20"/>
          <w:szCs w:val="20"/>
          <w:lang w:eastAsia="en-GB"/>
        </w:rPr>
        <w:tab/>
      </w:r>
      <w:r w:rsidRPr="00CC1F40">
        <w:rPr>
          <w:rFonts w:eastAsia="Times New Roman"/>
          <w:sz w:val="20"/>
          <w:szCs w:val="20"/>
          <w:lang w:eastAsia="en-GB"/>
        </w:rPr>
        <w:t>have recourse to the regulatory body of the DRF with a view to investigation of the conduct of the member in relation to the subject matter of the complaint; disciplinary action may be taken against the member in the event of an adverse finding by the regulatory body –as detailed in DRF’s complaint’s procedure (qv)</w:t>
      </w:r>
      <w:r w:rsidRPr="00CC1F40">
        <w:rPr>
          <w:rFonts w:eastAsia="Times New Roman"/>
          <w:i/>
          <w:iCs/>
          <w:sz w:val="20"/>
          <w:szCs w:val="20"/>
          <w:lang w:eastAsia="en-GB"/>
        </w:rPr>
        <w:t> </w:t>
      </w:r>
    </w:p>
    <w:p w:rsidR="005444AD" w:rsidRPr="00CC1F40" w:rsidRDefault="00040D7D" w:rsidP="0063457F">
      <w:pPr>
        <w:tabs>
          <w:tab w:val="left" w:pos="426"/>
          <w:tab w:val="left" w:pos="567"/>
        </w:tabs>
        <w:spacing w:after="0" w:line="240" w:lineRule="auto"/>
        <w:ind w:left="851" w:hanging="425"/>
        <w:jc w:val="both"/>
        <w:rPr>
          <w:rFonts w:eastAsia="Times New Roman"/>
          <w:sz w:val="24"/>
          <w:szCs w:val="24"/>
          <w:lang w:eastAsia="en-GB"/>
        </w:rPr>
      </w:pPr>
    </w:p>
    <w:p w:rsidR="005444AD" w:rsidRPr="00CC1F40" w:rsidRDefault="00265806" w:rsidP="0063457F">
      <w:pPr>
        <w:tabs>
          <w:tab w:val="left" w:pos="426"/>
          <w:tab w:val="left" w:pos="567"/>
        </w:tabs>
        <w:spacing w:after="0" w:line="240" w:lineRule="auto"/>
        <w:ind w:left="851" w:hanging="425"/>
        <w:jc w:val="both"/>
        <w:rPr>
          <w:rFonts w:eastAsia="Times New Roman"/>
          <w:sz w:val="20"/>
          <w:szCs w:val="20"/>
          <w:lang w:eastAsia="en-GB"/>
        </w:rPr>
      </w:pPr>
      <w:r w:rsidRPr="00CC1F40">
        <w:rPr>
          <w:rFonts w:eastAsia="Times New Roman"/>
          <w:i/>
          <w:iCs/>
          <w:sz w:val="20"/>
          <w:szCs w:val="20"/>
          <w:lang w:eastAsia="en-GB"/>
        </w:rPr>
        <w:t xml:space="preserve">b) </w:t>
      </w:r>
      <w:r>
        <w:rPr>
          <w:rFonts w:eastAsia="Times New Roman"/>
          <w:i/>
          <w:iCs/>
          <w:sz w:val="20"/>
          <w:szCs w:val="20"/>
          <w:lang w:eastAsia="en-GB"/>
        </w:rPr>
        <w:tab/>
      </w:r>
      <w:r w:rsidRPr="00CC1F40">
        <w:rPr>
          <w:rFonts w:eastAsia="Times New Roman"/>
          <w:sz w:val="20"/>
          <w:szCs w:val="20"/>
          <w:lang w:eastAsia="en-GB"/>
        </w:rPr>
        <w:t>seek adjudication by the Financial Ombudsman Service under the Alternative</w:t>
      </w:r>
      <w:r w:rsidRPr="00CC1F40">
        <w:rPr>
          <w:rFonts w:eastAsia="Times New Roman"/>
          <w:sz w:val="24"/>
          <w:szCs w:val="24"/>
          <w:lang w:eastAsia="en-GB"/>
        </w:rPr>
        <w:t xml:space="preserve"> </w:t>
      </w:r>
      <w:r w:rsidRPr="00CC1F40">
        <w:rPr>
          <w:rFonts w:eastAsia="Times New Roman"/>
          <w:sz w:val="20"/>
          <w:szCs w:val="20"/>
          <w:lang w:eastAsia="en-GB"/>
        </w:rPr>
        <w:t>Disputes Resolution Scheme under section 2.6.2</w:t>
      </w:r>
      <w:r w:rsidRPr="00CC1F40">
        <w:rPr>
          <w:rFonts w:eastAsia="Times New Roman"/>
          <w:sz w:val="24"/>
          <w:szCs w:val="24"/>
          <w:lang w:eastAsia="en-GB"/>
        </w:rPr>
        <w:t xml:space="preserve"> </w:t>
      </w:r>
      <w:r w:rsidRPr="00CC1F40">
        <w:rPr>
          <w:rFonts w:eastAsia="Times New Roman"/>
          <w:sz w:val="20"/>
          <w:szCs w:val="20"/>
          <w:lang w:eastAsia="en-GB"/>
        </w:rPr>
        <w:t>of Annex B of the Consumer Credit Act 2006 Rules (which is available only after the</w:t>
      </w:r>
      <w:r w:rsidRPr="00CC1F40">
        <w:rPr>
          <w:rFonts w:eastAsia="Times New Roman"/>
          <w:sz w:val="24"/>
          <w:szCs w:val="24"/>
          <w:lang w:eastAsia="en-GB"/>
        </w:rPr>
        <w:t xml:space="preserve"> </w:t>
      </w:r>
      <w:r w:rsidRPr="00CC1F40">
        <w:rPr>
          <w:rFonts w:eastAsia="Times New Roman"/>
          <w:sz w:val="20"/>
          <w:szCs w:val="20"/>
          <w:lang w:eastAsia="en-GB"/>
        </w:rPr>
        <w:t>complaints procedure operated by the DRF members has been completed).</w:t>
      </w:r>
    </w:p>
    <w:p w:rsidR="005444AD" w:rsidRPr="00CC1F40" w:rsidRDefault="00040D7D" w:rsidP="0063457F">
      <w:pPr>
        <w:tabs>
          <w:tab w:val="left" w:pos="426"/>
          <w:tab w:val="left" w:pos="567"/>
        </w:tabs>
        <w:spacing w:after="0" w:line="240" w:lineRule="auto"/>
        <w:ind w:left="851" w:hanging="425"/>
        <w:jc w:val="both"/>
        <w:rPr>
          <w:rFonts w:eastAsia="Times New Roman"/>
          <w:sz w:val="20"/>
          <w:szCs w:val="20"/>
          <w:lang w:eastAsia="en-GB"/>
        </w:rPr>
      </w:pPr>
    </w:p>
    <w:p w:rsidR="005444AD" w:rsidRPr="00CC1F40" w:rsidRDefault="00265806" w:rsidP="0063457F">
      <w:pPr>
        <w:tabs>
          <w:tab w:val="left" w:pos="426"/>
          <w:tab w:val="left" w:pos="567"/>
        </w:tabs>
        <w:spacing w:after="0" w:line="240" w:lineRule="auto"/>
        <w:ind w:left="851" w:hanging="425"/>
        <w:jc w:val="both"/>
        <w:rPr>
          <w:rFonts w:eastAsia="Times New Roman"/>
          <w:sz w:val="24"/>
          <w:szCs w:val="24"/>
          <w:lang w:eastAsia="en-GB"/>
        </w:rPr>
      </w:pPr>
      <w:r w:rsidRPr="00CC1F40">
        <w:rPr>
          <w:rFonts w:eastAsia="Times New Roman"/>
          <w:sz w:val="20"/>
          <w:szCs w:val="20"/>
          <w:lang w:eastAsia="en-GB"/>
        </w:rPr>
        <w:t xml:space="preserve">c) </w:t>
      </w:r>
      <w:r>
        <w:rPr>
          <w:rFonts w:eastAsia="Times New Roman"/>
          <w:sz w:val="20"/>
          <w:szCs w:val="20"/>
          <w:lang w:eastAsia="en-GB"/>
        </w:rPr>
        <w:tab/>
      </w:r>
      <w:r w:rsidRPr="00CC1F40">
        <w:rPr>
          <w:rFonts w:eastAsia="Times New Roman"/>
          <w:sz w:val="20"/>
          <w:szCs w:val="20"/>
          <w:lang w:eastAsia="en-GB"/>
        </w:rPr>
        <w:t>Complainants are to be encouraged to take advantage of DRF’s complaints’ procedure before referral to the Financial Ombudsman Service but are under no obligation to do so.</w:t>
      </w:r>
    </w:p>
    <w:p w:rsidR="005444AD" w:rsidRDefault="00265806" w:rsidP="0063457F">
      <w:pPr>
        <w:spacing w:after="0" w:line="240" w:lineRule="auto"/>
        <w:jc w:val="both"/>
        <w:rPr>
          <w:rFonts w:eastAsia="Times New Roman"/>
          <w:b/>
          <w:bCs/>
          <w:sz w:val="20"/>
          <w:szCs w:val="20"/>
          <w:lang w:eastAsia="en-GB"/>
        </w:rPr>
      </w:pPr>
      <w:r w:rsidRPr="00CC1F40">
        <w:rPr>
          <w:rFonts w:eastAsia="Times New Roman"/>
          <w:b/>
          <w:bCs/>
          <w:sz w:val="20"/>
          <w:szCs w:val="20"/>
          <w:lang w:eastAsia="en-GB"/>
        </w:rPr>
        <w:t> </w:t>
      </w:r>
    </w:p>
    <w:p w:rsidR="005444AD" w:rsidRPr="00FB0C07" w:rsidRDefault="00265806" w:rsidP="0063457F">
      <w:pPr>
        <w:widowControl w:val="0"/>
        <w:tabs>
          <w:tab w:val="left" w:pos="426"/>
        </w:tabs>
        <w:autoSpaceDE w:val="0"/>
        <w:autoSpaceDN w:val="0"/>
        <w:adjustRightInd w:val="0"/>
        <w:jc w:val="both"/>
        <w:rPr>
          <w:rFonts w:cs="Lucida Grande"/>
          <w:i/>
          <w:sz w:val="20"/>
          <w:lang w:val="en-US"/>
        </w:rPr>
      </w:pPr>
      <w:r>
        <w:rPr>
          <w:rFonts w:cs="Lucida Grande"/>
          <w:i/>
          <w:sz w:val="20"/>
          <w:lang w:val="en-US"/>
        </w:rPr>
        <w:t xml:space="preserve">6. </w:t>
      </w:r>
      <w:r>
        <w:rPr>
          <w:rFonts w:cs="Lucida Grande"/>
          <w:i/>
          <w:sz w:val="20"/>
          <w:lang w:val="en-US"/>
        </w:rPr>
        <w:tab/>
        <w:t xml:space="preserve">DRF’s </w:t>
      </w:r>
      <w:r w:rsidRPr="004863AA">
        <w:rPr>
          <w:rFonts w:cs="Lucida Grande"/>
          <w:i/>
          <w:sz w:val="20"/>
          <w:lang w:val="en-US"/>
        </w:rPr>
        <w:t xml:space="preserve">Complaints Handling </w:t>
      </w:r>
      <w:r>
        <w:rPr>
          <w:rFonts w:cs="Lucida Grande"/>
          <w:i/>
          <w:sz w:val="20"/>
          <w:lang w:val="en-US"/>
        </w:rPr>
        <w:t>Process</w:t>
      </w: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Any complaint about a member’s alleged brea</w:t>
      </w:r>
      <w:r>
        <w:rPr>
          <w:rFonts w:cs="Lucida Grande"/>
          <w:sz w:val="20"/>
          <w:lang w:val="en-US"/>
        </w:rPr>
        <w:t>ch of the DRF Code &amp;</w:t>
      </w:r>
      <w:r w:rsidRPr="00EA1C38">
        <w:rPr>
          <w:rFonts w:cs="Lucida Grande"/>
          <w:sz w:val="20"/>
          <w:lang w:val="en-US"/>
        </w:rPr>
        <w:t xml:space="preserve"> Standards will be investigated fairly, promptly and efficiently. The DRF is committed to reaching an equitable solution and prompt redress </w:t>
      </w:r>
      <w:r>
        <w:rPr>
          <w:rFonts w:cs="Lucida Grande"/>
          <w:sz w:val="20"/>
          <w:lang w:val="en-US"/>
        </w:rPr>
        <w:t>for</w:t>
      </w:r>
      <w:r w:rsidRPr="00EA1C38">
        <w:rPr>
          <w:rFonts w:cs="Lucida Grande"/>
          <w:sz w:val="20"/>
          <w:lang w:val="en-US"/>
        </w:rPr>
        <w:t xml:space="preserve"> any complaint. </w:t>
      </w: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If a debtor or creditor wishes to make a complaint about a member, they should in the first instance address their complaint dir</w:t>
      </w:r>
      <w:r>
        <w:rPr>
          <w:rFonts w:cs="Lucida Grande"/>
          <w:sz w:val="20"/>
          <w:lang w:val="en-US"/>
        </w:rPr>
        <w:t xml:space="preserve">ectly to the member concerned. </w:t>
      </w: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The DRF will be happy to discuss general matters on the telephone with consumers. But, any complaint must be made in writing, eit</w:t>
      </w:r>
      <w:r>
        <w:rPr>
          <w:rFonts w:cs="Lucida Grande"/>
          <w:sz w:val="20"/>
          <w:lang w:val="en-US"/>
        </w:rPr>
        <w:t xml:space="preserve">her by post or electronically. </w:t>
      </w:r>
    </w:p>
    <w:p w:rsidR="005444AD"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 xml:space="preserve">The DRF is only able to rule on complaints about breaches of the Code </w:t>
      </w:r>
      <w:r>
        <w:rPr>
          <w:rFonts w:cs="Lucida Grande"/>
          <w:sz w:val="20"/>
          <w:lang w:val="en-US"/>
        </w:rPr>
        <w:t>&amp;</w:t>
      </w:r>
      <w:r w:rsidRPr="00EA1C38">
        <w:rPr>
          <w:rFonts w:cs="Lucida Grande"/>
          <w:sz w:val="20"/>
          <w:lang w:val="en-US"/>
        </w:rPr>
        <w:t xml:space="preserve"> Standards by members but it will investigate complaints on other matters and, where appropriate, direct the complaint accordingly. </w:t>
      </w:r>
    </w:p>
    <w:p w:rsidR="00081C4D" w:rsidRPr="00EA1C38" w:rsidRDefault="00040D7D" w:rsidP="0063457F">
      <w:pPr>
        <w:widowControl w:val="0"/>
        <w:autoSpaceDE w:val="0"/>
        <w:autoSpaceDN w:val="0"/>
        <w:adjustRightInd w:val="0"/>
        <w:spacing w:after="0"/>
        <w:jc w:val="both"/>
        <w:rPr>
          <w:rFonts w:cs="Lucida Grande"/>
          <w:sz w:val="20"/>
          <w:lang w:val="en-US"/>
        </w:rPr>
      </w:pPr>
    </w:p>
    <w:p w:rsidR="005444AD" w:rsidRDefault="00265806" w:rsidP="0063457F">
      <w:pPr>
        <w:widowControl w:val="0"/>
        <w:tabs>
          <w:tab w:val="left" w:pos="426"/>
        </w:tabs>
        <w:autoSpaceDE w:val="0"/>
        <w:autoSpaceDN w:val="0"/>
        <w:adjustRightInd w:val="0"/>
        <w:spacing w:after="0"/>
        <w:jc w:val="both"/>
        <w:rPr>
          <w:rFonts w:cs="Lucida Grande"/>
          <w:i/>
          <w:sz w:val="20"/>
          <w:lang w:val="en-US"/>
        </w:rPr>
      </w:pPr>
      <w:r>
        <w:rPr>
          <w:rFonts w:cs="Lucida Grande"/>
          <w:i/>
          <w:sz w:val="20"/>
          <w:lang w:val="en-US"/>
        </w:rPr>
        <w:br w:type="page"/>
      </w:r>
      <w:r w:rsidRPr="004863AA">
        <w:rPr>
          <w:rFonts w:cs="Lucida Grande"/>
          <w:i/>
          <w:sz w:val="20"/>
          <w:lang w:val="en-US"/>
        </w:rPr>
        <w:lastRenderedPageBreak/>
        <w:t xml:space="preserve">7. </w:t>
      </w:r>
      <w:r>
        <w:rPr>
          <w:rFonts w:cs="Lucida Grande"/>
          <w:i/>
          <w:sz w:val="20"/>
          <w:lang w:val="en-US"/>
        </w:rPr>
        <w:tab/>
      </w:r>
      <w:r w:rsidRPr="004863AA">
        <w:rPr>
          <w:rFonts w:cs="Lucida Grande"/>
          <w:i/>
          <w:sz w:val="20"/>
          <w:lang w:val="en-US"/>
        </w:rPr>
        <w:t>Complaints Committee</w:t>
      </w:r>
    </w:p>
    <w:p w:rsidR="00081C4D" w:rsidRDefault="00040D7D" w:rsidP="0063457F">
      <w:pPr>
        <w:widowControl w:val="0"/>
        <w:tabs>
          <w:tab w:val="left" w:pos="426"/>
        </w:tabs>
        <w:autoSpaceDE w:val="0"/>
        <w:autoSpaceDN w:val="0"/>
        <w:adjustRightInd w:val="0"/>
        <w:spacing w:after="0"/>
        <w:jc w:val="both"/>
        <w:rPr>
          <w:rFonts w:cs="Lucida Grande"/>
          <w:i/>
          <w:sz w:val="20"/>
          <w:lang w:val="en-US"/>
        </w:rPr>
      </w:pPr>
    </w:p>
    <w:p w:rsidR="005444AD"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 xml:space="preserve">The </w:t>
      </w:r>
      <w:r>
        <w:rPr>
          <w:rFonts w:cs="Lucida Grande"/>
          <w:sz w:val="20"/>
          <w:lang w:val="en-US"/>
        </w:rPr>
        <w:t xml:space="preserve">DRF </w:t>
      </w:r>
      <w:r w:rsidRPr="00EA1C38">
        <w:rPr>
          <w:rFonts w:cs="Lucida Grande"/>
          <w:sz w:val="20"/>
          <w:lang w:val="en-US"/>
        </w:rPr>
        <w:t xml:space="preserve">Complaints Committee is appointed by the Board of the DRF and is responsible for the investigation and adjudication of the DRF Code </w:t>
      </w:r>
      <w:r>
        <w:rPr>
          <w:rFonts w:cs="Lucida Grande"/>
          <w:sz w:val="20"/>
          <w:lang w:val="en-US"/>
        </w:rPr>
        <w:t>&amp;</w:t>
      </w:r>
      <w:r w:rsidRPr="00EA1C38">
        <w:rPr>
          <w:rFonts w:cs="Lucida Grande"/>
          <w:sz w:val="20"/>
          <w:lang w:val="en-US"/>
        </w:rPr>
        <w:t xml:space="preserve"> Standards.</w:t>
      </w:r>
    </w:p>
    <w:p w:rsidR="00081C4D" w:rsidRDefault="00040D7D" w:rsidP="0063457F">
      <w:pPr>
        <w:widowControl w:val="0"/>
        <w:autoSpaceDE w:val="0"/>
        <w:autoSpaceDN w:val="0"/>
        <w:adjustRightInd w:val="0"/>
        <w:spacing w:after="0"/>
        <w:jc w:val="both"/>
        <w:rPr>
          <w:rFonts w:cs="Lucida Grande"/>
          <w:sz w:val="20"/>
          <w:lang w:val="en-US"/>
        </w:rPr>
      </w:pPr>
    </w:p>
    <w:p w:rsidR="005444AD"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 xml:space="preserve">The </w:t>
      </w:r>
      <w:r>
        <w:rPr>
          <w:rFonts w:cs="Lucida Grande"/>
          <w:sz w:val="20"/>
          <w:lang w:val="en-US"/>
        </w:rPr>
        <w:t>Complaints Committee consists</w:t>
      </w:r>
      <w:r w:rsidRPr="00EA1C38">
        <w:rPr>
          <w:rFonts w:cs="Lucida Grande"/>
          <w:sz w:val="20"/>
          <w:lang w:val="en-US"/>
        </w:rPr>
        <w:t xml:space="preserve"> of a chairman and two members who are fully independent from the debt resolution industry. The Chairman of the DRF and one other member of the DRF’s Board may also sit on this committee, but it is quorate as long as all lay members are present. It is a condition of DRF membership that members accept the binding nature of any decisions reached by the Complaints Committee. </w:t>
      </w:r>
    </w:p>
    <w:p w:rsidR="00081C4D" w:rsidRDefault="00040D7D" w:rsidP="0063457F">
      <w:pPr>
        <w:widowControl w:val="0"/>
        <w:autoSpaceDE w:val="0"/>
        <w:autoSpaceDN w:val="0"/>
        <w:adjustRightInd w:val="0"/>
        <w:spacing w:after="0"/>
        <w:jc w:val="both"/>
        <w:rPr>
          <w:rFonts w:cs="Lucida Grande"/>
          <w:sz w:val="20"/>
          <w:lang w:val="en-US"/>
        </w:rPr>
      </w:pPr>
    </w:p>
    <w:p w:rsidR="005444AD"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The Complaints’ Committee’s independent members reserve the right to resign if DRF’s Board refuses to ratify an adjudication, decision or rec</w:t>
      </w:r>
      <w:r>
        <w:rPr>
          <w:rFonts w:cs="Lucida Grande"/>
          <w:sz w:val="20"/>
          <w:lang w:val="en-US"/>
        </w:rPr>
        <w:t>ommendations without due cause.</w:t>
      </w:r>
    </w:p>
    <w:p w:rsidR="00081C4D" w:rsidRDefault="00040D7D" w:rsidP="0063457F">
      <w:pPr>
        <w:widowControl w:val="0"/>
        <w:autoSpaceDE w:val="0"/>
        <w:autoSpaceDN w:val="0"/>
        <w:adjustRightInd w:val="0"/>
        <w:spacing w:after="0"/>
        <w:jc w:val="both"/>
        <w:rPr>
          <w:rFonts w:cs="Lucida Grande"/>
          <w:sz w:val="20"/>
          <w:lang w:val="en-US"/>
        </w:rPr>
      </w:pPr>
    </w:p>
    <w:p w:rsidR="005444AD"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The DRF Complaints Committee can be convened as a consequence of acquiring information from a variety of sources including consumer complaints, complaints from creditors, complaints from other members</w:t>
      </w:r>
      <w:r>
        <w:rPr>
          <w:rFonts w:cs="Lucida Grande"/>
          <w:sz w:val="20"/>
          <w:lang w:val="en-US"/>
        </w:rPr>
        <w:t>,</w:t>
      </w:r>
      <w:r w:rsidRPr="00EA1C38">
        <w:rPr>
          <w:rFonts w:cs="Lucida Grande"/>
          <w:sz w:val="20"/>
          <w:lang w:val="en-US"/>
        </w:rPr>
        <w:t xml:space="preserve"> annual reviews, mystery shopping, customer satisfaction surveys, or any other source. </w:t>
      </w: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 xml:space="preserve">Disciplinary action may be recommended by the Complaints Committee and ratified by the DRF’s board </w:t>
      </w:r>
      <w:r>
        <w:rPr>
          <w:rFonts w:cs="Lucida Grande"/>
          <w:sz w:val="20"/>
          <w:lang w:val="en-US"/>
        </w:rPr>
        <w:t xml:space="preserve">in the event of the following: </w:t>
      </w:r>
    </w:p>
    <w:p w:rsidR="005444AD" w:rsidRDefault="00265806" w:rsidP="0063457F">
      <w:pPr>
        <w:pStyle w:val="ColorfulList-Accent11"/>
        <w:widowControl w:val="0"/>
        <w:numPr>
          <w:ilvl w:val="0"/>
          <w:numId w:val="33"/>
        </w:numPr>
        <w:autoSpaceDE w:val="0"/>
        <w:autoSpaceDN w:val="0"/>
        <w:adjustRightInd w:val="0"/>
        <w:spacing w:after="0" w:line="240" w:lineRule="auto"/>
        <w:jc w:val="both"/>
        <w:rPr>
          <w:rFonts w:cs="Lucida Grande"/>
          <w:sz w:val="20"/>
          <w:lang w:val="en-US"/>
        </w:rPr>
      </w:pPr>
      <w:r>
        <w:rPr>
          <w:rFonts w:cs="Lucida Grande"/>
          <w:sz w:val="20"/>
          <w:lang w:val="en-US"/>
        </w:rPr>
        <w:t>m</w:t>
      </w:r>
      <w:r w:rsidRPr="00EA1C38">
        <w:rPr>
          <w:rFonts w:cs="Lucida Grande"/>
          <w:sz w:val="20"/>
          <w:lang w:val="en-US"/>
        </w:rPr>
        <w:t>aterial and/or persistent breach of the DRF Code and Standards</w:t>
      </w:r>
      <w:r>
        <w:rPr>
          <w:rFonts w:cs="Lucida Grande"/>
          <w:sz w:val="20"/>
          <w:lang w:val="en-US"/>
        </w:rPr>
        <w:t>.</w:t>
      </w:r>
    </w:p>
    <w:p w:rsidR="005444AD" w:rsidRPr="00EA1C38" w:rsidRDefault="00040D7D" w:rsidP="0063457F">
      <w:pPr>
        <w:pStyle w:val="ColorfulList-Accent11"/>
        <w:widowControl w:val="0"/>
        <w:autoSpaceDE w:val="0"/>
        <w:autoSpaceDN w:val="0"/>
        <w:adjustRightInd w:val="0"/>
        <w:spacing w:after="0" w:line="240" w:lineRule="auto"/>
        <w:jc w:val="both"/>
        <w:rPr>
          <w:rFonts w:cs="Lucida Grande"/>
          <w:sz w:val="20"/>
          <w:lang w:val="en-US"/>
        </w:rPr>
      </w:pPr>
    </w:p>
    <w:p w:rsidR="005444AD" w:rsidRDefault="00265806" w:rsidP="0063457F">
      <w:pPr>
        <w:pStyle w:val="ColorfulList-Accent11"/>
        <w:widowControl w:val="0"/>
        <w:numPr>
          <w:ilvl w:val="0"/>
          <w:numId w:val="33"/>
        </w:numPr>
        <w:autoSpaceDE w:val="0"/>
        <w:autoSpaceDN w:val="0"/>
        <w:adjustRightInd w:val="0"/>
        <w:spacing w:after="0" w:line="240" w:lineRule="auto"/>
        <w:jc w:val="both"/>
        <w:rPr>
          <w:rFonts w:cs="Lucida Grande"/>
          <w:sz w:val="20"/>
          <w:lang w:val="en-US"/>
        </w:rPr>
      </w:pPr>
      <w:r>
        <w:rPr>
          <w:rFonts w:cs="Lucida Grande"/>
          <w:sz w:val="20"/>
          <w:lang w:val="en-US"/>
        </w:rPr>
        <w:t>f</w:t>
      </w:r>
      <w:r w:rsidRPr="00EA1C38">
        <w:rPr>
          <w:rFonts w:cs="Lucida Grande"/>
          <w:sz w:val="20"/>
          <w:lang w:val="en-US"/>
        </w:rPr>
        <w:t>ailure by a member to respond to complaints and/or decisions or recommendations within the time scale specified</w:t>
      </w:r>
      <w:r>
        <w:rPr>
          <w:rFonts w:cs="Lucida Grande"/>
          <w:sz w:val="20"/>
          <w:lang w:val="en-US"/>
        </w:rPr>
        <w:t>.</w:t>
      </w:r>
    </w:p>
    <w:p w:rsidR="005444AD" w:rsidRPr="00112F8C" w:rsidRDefault="00265806" w:rsidP="0063457F">
      <w:pPr>
        <w:widowControl w:val="0"/>
        <w:autoSpaceDE w:val="0"/>
        <w:autoSpaceDN w:val="0"/>
        <w:adjustRightInd w:val="0"/>
        <w:spacing w:after="0" w:line="240" w:lineRule="auto"/>
        <w:jc w:val="both"/>
        <w:rPr>
          <w:rFonts w:cs="Lucida Grande"/>
          <w:sz w:val="20"/>
          <w:lang w:val="en-US"/>
        </w:rPr>
      </w:pPr>
      <w:r w:rsidRPr="00112F8C">
        <w:rPr>
          <w:rFonts w:cs="Lucida Grande"/>
          <w:sz w:val="20"/>
          <w:lang w:val="en-US"/>
        </w:rPr>
        <w:t xml:space="preserve"> </w:t>
      </w:r>
    </w:p>
    <w:p w:rsidR="005444AD" w:rsidRPr="00EA1C38" w:rsidRDefault="00265806" w:rsidP="0063457F">
      <w:pPr>
        <w:pStyle w:val="ColorfulList-Accent11"/>
        <w:widowControl w:val="0"/>
        <w:numPr>
          <w:ilvl w:val="0"/>
          <w:numId w:val="33"/>
        </w:numPr>
        <w:autoSpaceDE w:val="0"/>
        <w:autoSpaceDN w:val="0"/>
        <w:adjustRightInd w:val="0"/>
        <w:spacing w:after="0" w:line="240" w:lineRule="auto"/>
        <w:jc w:val="both"/>
        <w:rPr>
          <w:rFonts w:cs="Lucida Grande"/>
          <w:sz w:val="20"/>
          <w:lang w:val="en-US"/>
        </w:rPr>
      </w:pPr>
      <w:r>
        <w:rPr>
          <w:rFonts w:cs="Lucida Grande"/>
          <w:sz w:val="20"/>
          <w:lang w:val="en-US"/>
        </w:rPr>
        <w:t>b</w:t>
      </w:r>
      <w:r w:rsidRPr="00EA1C38">
        <w:rPr>
          <w:rFonts w:cs="Lucida Grande"/>
          <w:sz w:val="20"/>
          <w:lang w:val="en-US"/>
        </w:rPr>
        <w:t>ringing the DRF into disrepute, or conduct which is prejudicial to the reputation, membership and/or objectives of the DRF.</w:t>
      </w:r>
    </w:p>
    <w:p w:rsidR="00081C4D" w:rsidRDefault="00040D7D" w:rsidP="0063457F">
      <w:pPr>
        <w:widowControl w:val="0"/>
        <w:autoSpaceDE w:val="0"/>
        <w:autoSpaceDN w:val="0"/>
        <w:adjustRightInd w:val="0"/>
        <w:spacing w:after="0"/>
        <w:jc w:val="both"/>
        <w:rPr>
          <w:rFonts w:cs="Lucida Grande"/>
          <w:i/>
          <w:sz w:val="20"/>
          <w:lang w:val="en-US"/>
        </w:rPr>
      </w:pPr>
    </w:p>
    <w:p w:rsidR="005444AD" w:rsidRDefault="00265806" w:rsidP="0063457F">
      <w:pPr>
        <w:widowControl w:val="0"/>
        <w:tabs>
          <w:tab w:val="left" w:pos="426"/>
        </w:tabs>
        <w:autoSpaceDE w:val="0"/>
        <w:autoSpaceDN w:val="0"/>
        <w:adjustRightInd w:val="0"/>
        <w:spacing w:after="0"/>
        <w:jc w:val="both"/>
        <w:rPr>
          <w:rFonts w:cs="Lucida Grande"/>
          <w:i/>
          <w:sz w:val="20"/>
          <w:lang w:val="en-US"/>
        </w:rPr>
      </w:pPr>
      <w:r w:rsidRPr="004863AA">
        <w:rPr>
          <w:rFonts w:cs="Lucida Grande"/>
          <w:i/>
          <w:sz w:val="20"/>
          <w:lang w:val="en-US"/>
        </w:rPr>
        <w:t xml:space="preserve">8. </w:t>
      </w:r>
      <w:r>
        <w:rPr>
          <w:rFonts w:cs="Lucida Grande"/>
          <w:i/>
          <w:sz w:val="20"/>
          <w:lang w:val="en-US"/>
        </w:rPr>
        <w:tab/>
      </w:r>
      <w:r w:rsidRPr="004863AA">
        <w:rPr>
          <w:rFonts w:cs="Lucida Grande"/>
          <w:i/>
          <w:sz w:val="20"/>
          <w:lang w:val="en-US"/>
        </w:rPr>
        <w:t>Financial Ombudsman Service</w:t>
      </w:r>
    </w:p>
    <w:p w:rsidR="00081C4D" w:rsidRPr="00081C4D" w:rsidRDefault="00040D7D" w:rsidP="0063457F">
      <w:pPr>
        <w:widowControl w:val="0"/>
        <w:tabs>
          <w:tab w:val="left" w:pos="426"/>
        </w:tabs>
        <w:autoSpaceDE w:val="0"/>
        <w:autoSpaceDN w:val="0"/>
        <w:adjustRightInd w:val="0"/>
        <w:spacing w:after="0"/>
        <w:jc w:val="both"/>
        <w:rPr>
          <w:rFonts w:cs="Lucida Grande"/>
          <w:sz w:val="20"/>
          <w:lang w:val="en-US"/>
        </w:rPr>
      </w:pPr>
    </w:p>
    <w:p w:rsidR="005444AD" w:rsidRDefault="00265806" w:rsidP="0063457F">
      <w:pPr>
        <w:widowControl w:val="0"/>
        <w:autoSpaceDE w:val="0"/>
        <w:autoSpaceDN w:val="0"/>
        <w:adjustRightInd w:val="0"/>
        <w:spacing w:after="0"/>
        <w:ind w:left="-14" w:firstLine="14"/>
        <w:jc w:val="both"/>
        <w:rPr>
          <w:rFonts w:cs="Lucida Grande"/>
          <w:sz w:val="20"/>
          <w:lang w:val="en-US"/>
        </w:rPr>
      </w:pPr>
      <w:r w:rsidRPr="00EA1C38">
        <w:rPr>
          <w:rFonts w:cs="Lucida Grande"/>
          <w:sz w:val="20"/>
          <w:lang w:val="en-US"/>
        </w:rPr>
        <w:t>All DRF members hold a valid Consumer Credit License and, their clients are eligible to refer unsatisfied complaints to the Financial Ombudsman Service.</w:t>
      </w:r>
    </w:p>
    <w:p w:rsidR="005444AD" w:rsidRPr="00EA1C38" w:rsidRDefault="00040D7D" w:rsidP="0063457F">
      <w:pPr>
        <w:widowControl w:val="0"/>
        <w:autoSpaceDE w:val="0"/>
        <w:autoSpaceDN w:val="0"/>
        <w:adjustRightInd w:val="0"/>
        <w:spacing w:after="0"/>
        <w:jc w:val="both"/>
        <w:rPr>
          <w:rFonts w:cs="Lucida Grande"/>
          <w:sz w:val="20"/>
          <w:lang w:val="en-US"/>
        </w:rPr>
      </w:pPr>
    </w:p>
    <w:p w:rsidR="005444AD" w:rsidRDefault="00265806" w:rsidP="0063457F">
      <w:pPr>
        <w:widowControl w:val="0"/>
        <w:tabs>
          <w:tab w:val="left" w:pos="426"/>
        </w:tabs>
        <w:autoSpaceDE w:val="0"/>
        <w:autoSpaceDN w:val="0"/>
        <w:adjustRightInd w:val="0"/>
        <w:spacing w:after="0"/>
        <w:jc w:val="both"/>
        <w:rPr>
          <w:rFonts w:cs="Lucida Grande"/>
          <w:i/>
          <w:sz w:val="20"/>
          <w:lang w:val="en-US"/>
        </w:rPr>
      </w:pPr>
      <w:r w:rsidRPr="004863AA">
        <w:rPr>
          <w:rFonts w:cs="Lucida Grande"/>
          <w:i/>
          <w:sz w:val="20"/>
          <w:lang w:val="en-US"/>
        </w:rPr>
        <w:t xml:space="preserve">9. </w:t>
      </w:r>
      <w:r>
        <w:rPr>
          <w:rFonts w:cs="Lucida Grande"/>
          <w:i/>
          <w:sz w:val="20"/>
          <w:lang w:val="en-US"/>
        </w:rPr>
        <w:tab/>
      </w:r>
      <w:r w:rsidRPr="004863AA">
        <w:rPr>
          <w:rFonts w:cs="Lucida Grande"/>
          <w:i/>
          <w:sz w:val="20"/>
          <w:lang w:val="en-US"/>
        </w:rPr>
        <w:t>DRF Complaints Procedure</w:t>
      </w:r>
    </w:p>
    <w:p w:rsidR="00100EEC" w:rsidRPr="00CA76D5" w:rsidRDefault="00040D7D" w:rsidP="0063457F">
      <w:pPr>
        <w:widowControl w:val="0"/>
        <w:tabs>
          <w:tab w:val="left" w:pos="426"/>
        </w:tabs>
        <w:autoSpaceDE w:val="0"/>
        <w:autoSpaceDN w:val="0"/>
        <w:adjustRightInd w:val="0"/>
        <w:spacing w:after="0"/>
        <w:jc w:val="both"/>
        <w:rPr>
          <w:rFonts w:cs="Lucida Grande"/>
          <w:i/>
          <w:sz w:val="20"/>
          <w:lang w:val="en-US"/>
        </w:rPr>
      </w:pPr>
    </w:p>
    <w:p w:rsidR="005444AD" w:rsidRPr="00CA76D5" w:rsidRDefault="00265806" w:rsidP="0063457F">
      <w:pPr>
        <w:widowControl w:val="0"/>
        <w:autoSpaceDE w:val="0"/>
        <w:autoSpaceDN w:val="0"/>
        <w:adjustRightInd w:val="0"/>
        <w:spacing w:after="0"/>
        <w:jc w:val="both"/>
        <w:rPr>
          <w:rFonts w:cs="Lucida Grande"/>
          <w:b/>
          <w:sz w:val="20"/>
          <w:lang w:val="en-US"/>
        </w:rPr>
      </w:pPr>
      <w:r w:rsidRPr="00EA1C38">
        <w:rPr>
          <w:rFonts w:cs="Lucida Grande"/>
          <w:sz w:val="20"/>
          <w:lang w:val="en-US"/>
        </w:rPr>
        <w:t xml:space="preserve">The DRF Complaints Committee will consider whether any complaint received relates to a breach of the DRF Code </w:t>
      </w:r>
      <w:r>
        <w:rPr>
          <w:rFonts w:cs="Lucida Grande"/>
          <w:sz w:val="20"/>
          <w:lang w:val="en-US"/>
        </w:rPr>
        <w:t>&amp;</w:t>
      </w:r>
      <w:r w:rsidRPr="00EA1C38">
        <w:rPr>
          <w:rFonts w:cs="Lucida Grande"/>
          <w:sz w:val="20"/>
          <w:lang w:val="en-US"/>
        </w:rPr>
        <w:t xml:space="preserve"> Standards. If a complaint is considered not to relate to a breach of the Code </w:t>
      </w:r>
      <w:r>
        <w:rPr>
          <w:rFonts w:cs="Lucida Grande"/>
          <w:sz w:val="20"/>
          <w:lang w:val="en-US"/>
        </w:rPr>
        <w:t>&amp;</w:t>
      </w:r>
      <w:r w:rsidRPr="00EA1C38">
        <w:rPr>
          <w:rFonts w:cs="Lucida Grande"/>
          <w:sz w:val="20"/>
          <w:lang w:val="en-US"/>
        </w:rPr>
        <w:t xml:space="preserve"> Standards the complainant will be notified in writing. Notwithstanding that it may not be Code</w:t>
      </w:r>
      <w:r>
        <w:rPr>
          <w:rFonts w:cs="Lucida Grande"/>
          <w:sz w:val="20"/>
          <w:lang w:val="en-US"/>
        </w:rPr>
        <w:t xml:space="preserve"> &amp; Standards</w:t>
      </w:r>
      <w:r w:rsidRPr="00EA1C38">
        <w:rPr>
          <w:rFonts w:cs="Lucida Grande"/>
          <w:sz w:val="20"/>
          <w:lang w:val="en-US"/>
        </w:rPr>
        <w:t xml:space="preserve"> related</w:t>
      </w:r>
      <w:r>
        <w:rPr>
          <w:rFonts w:cs="Lucida Grande"/>
          <w:sz w:val="20"/>
          <w:lang w:val="en-US"/>
        </w:rPr>
        <w:t>,</w:t>
      </w:r>
      <w:r w:rsidRPr="00EA1C38">
        <w:rPr>
          <w:rFonts w:cs="Lucida Grande"/>
          <w:sz w:val="20"/>
          <w:lang w:val="en-US"/>
        </w:rPr>
        <w:t xml:space="preserve"> the Complaints Commit</w:t>
      </w:r>
      <w:r>
        <w:rPr>
          <w:rFonts w:cs="Lucida Grande"/>
          <w:sz w:val="20"/>
          <w:lang w:val="en-US"/>
        </w:rPr>
        <w:t xml:space="preserve">tee may take it upon itself to </w:t>
      </w:r>
      <w:r w:rsidRPr="00EA1C38">
        <w:rPr>
          <w:rFonts w:cs="Lucida Grande"/>
          <w:sz w:val="20"/>
          <w:lang w:val="en-US"/>
        </w:rPr>
        <w:t xml:space="preserve">investigate the matter or to recommend that the complainant take up the matter with another body. </w:t>
      </w:r>
    </w:p>
    <w:p w:rsidR="005444AD"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At this stage the member will be contacted and asked to provide a report to the DRF giving full details of the alleged breach and how it has been or will be investigated by the member. On receipt of the completed report from the member</w:t>
      </w:r>
      <w:r>
        <w:rPr>
          <w:rFonts w:cs="Lucida Grande"/>
          <w:sz w:val="20"/>
          <w:lang w:val="en-US"/>
        </w:rPr>
        <w:t>,</w:t>
      </w:r>
      <w:r w:rsidRPr="00EA1C38">
        <w:rPr>
          <w:rFonts w:cs="Lucida Grande"/>
          <w:sz w:val="20"/>
          <w:lang w:val="en-US"/>
        </w:rPr>
        <w:t xml:space="preserve"> the Complaints Committee will investigate and, adjudicate on the matter and communicate it’s findings, decision and recommendations to all parties. The Complaint’s Committee’s decisions and recommendat</w:t>
      </w:r>
      <w:r>
        <w:rPr>
          <w:rFonts w:cs="Lucida Grande"/>
          <w:sz w:val="20"/>
          <w:lang w:val="en-US"/>
        </w:rPr>
        <w:t>ions are binding on the member.</w:t>
      </w:r>
    </w:p>
    <w:p w:rsidR="00100EEC" w:rsidRPr="00EA1C38" w:rsidRDefault="00040D7D" w:rsidP="0063457F">
      <w:pPr>
        <w:widowControl w:val="0"/>
        <w:autoSpaceDE w:val="0"/>
        <w:autoSpaceDN w:val="0"/>
        <w:adjustRightInd w:val="0"/>
        <w:spacing w:after="0"/>
        <w:jc w:val="both"/>
        <w:rPr>
          <w:rFonts w:cs="Lucida Grande"/>
          <w:sz w:val="20"/>
          <w:lang w:val="en-US"/>
        </w:rPr>
      </w:pPr>
    </w:p>
    <w:p w:rsidR="005444AD" w:rsidRPr="00EA1C38"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 xml:space="preserve">If the adjudication finds that a material breach of the Code </w:t>
      </w:r>
      <w:r>
        <w:rPr>
          <w:rFonts w:cs="Lucida Grande"/>
          <w:sz w:val="20"/>
          <w:lang w:val="en-US"/>
        </w:rPr>
        <w:t>&amp;</w:t>
      </w:r>
      <w:r w:rsidRPr="00EA1C38">
        <w:rPr>
          <w:rFonts w:cs="Lucida Grande"/>
          <w:sz w:val="20"/>
          <w:lang w:val="en-US"/>
        </w:rPr>
        <w:t xml:space="preserve"> Standards has occurred the Complaints Committee will, at that time, take any necessary action as outlined in the</w:t>
      </w:r>
      <w:r>
        <w:rPr>
          <w:rFonts w:cs="Lucida Grande"/>
          <w:sz w:val="20"/>
          <w:lang w:val="en-US"/>
        </w:rPr>
        <w:t xml:space="preserve"> section</w:t>
      </w:r>
      <w:r w:rsidRPr="00EA1C38">
        <w:rPr>
          <w:rFonts w:cs="Lucida Grande"/>
          <w:sz w:val="20"/>
          <w:lang w:val="en-US"/>
        </w:rPr>
        <w:t xml:space="preserve"> “Compliance and Disciplinary Procedures”. </w:t>
      </w:r>
    </w:p>
    <w:p w:rsidR="005444AD" w:rsidRDefault="00265806" w:rsidP="0063457F">
      <w:pPr>
        <w:widowControl w:val="0"/>
        <w:autoSpaceDE w:val="0"/>
        <w:autoSpaceDN w:val="0"/>
        <w:adjustRightInd w:val="0"/>
        <w:spacing w:after="0"/>
        <w:jc w:val="both"/>
        <w:rPr>
          <w:rFonts w:cs="Lucida Grande"/>
          <w:sz w:val="20"/>
          <w:lang w:val="en-US"/>
        </w:rPr>
      </w:pPr>
      <w:r>
        <w:rPr>
          <w:rFonts w:cs="Lucida Grande"/>
          <w:sz w:val="20"/>
          <w:lang w:val="en-US"/>
        </w:rPr>
        <w:lastRenderedPageBreak/>
        <w:t>The decision of the Complaint</w:t>
      </w:r>
      <w:r w:rsidRPr="00EA1C38">
        <w:rPr>
          <w:rFonts w:cs="Lucida Grande"/>
          <w:sz w:val="20"/>
          <w:lang w:val="en-US"/>
        </w:rPr>
        <w:t>s Committee, when communicated to the complainant will make it clear on what grounds the decision has been reached, what further action may be taken, and will set out the procedure to be taken, and the timescale, should the complainant not accept the decision.</w:t>
      </w:r>
    </w:p>
    <w:p w:rsidR="00100EEC" w:rsidRPr="00EA1C38" w:rsidRDefault="00040D7D" w:rsidP="0063457F">
      <w:pPr>
        <w:widowControl w:val="0"/>
        <w:autoSpaceDE w:val="0"/>
        <w:autoSpaceDN w:val="0"/>
        <w:adjustRightInd w:val="0"/>
        <w:spacing w:after="0"/>
        <w:jc w:val="both"/>
        <w:rPr>
          <w:rFonts w:cs="Lucida Grande"/>
          <w:sz w:val="20"/>
          <w:lang w:val="en-US"/>
        </w:rPr>
      </w:pPr>
    </w:p>
    <w:p w:rsidR="005444AD"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If the complainant, after considering the decision, is not prepared to accept the decision, they may refer the matter to the Financial Ombudsman Service. The decision of the Financial Ombudsman is binding on all parties. Upon receipt of the decision of the Ombudsman, both parties will be advised accordingly and the Complaints Committee may, take any necessary action in respect of any compliance or disciplinary findi</w:t>
      </w:r>
      <w:r>
        <w:rPr>
          <w:rFonts w:cs="Lucida Grande"/>
          <w:sz w:val="20"/>
          <w:lang w:val="en-US"/>
        </w:rPr>
        <w:t xml:space="preserve">ngs upheld against the member. </w:t>
      </w:r>
    </w:p>
    <w:p w:rsidR="00100EEC" w:rsidRPr="00EA1C38" w:rsidRDefault="00040D7D" w:rsidP="0063457F">
      <w:pPr>
        <w:widowControl w:val="0"/>
        <w:autoSpaceDE w:val="0"/>
        <w:autoSpaceDN w:val="0"/>
        <w:adjustRightInd w:val="0"/>
        <w:spacing w:after="0"/>
        <w:jc w:val="both"/>
        <w:rPr>
          <w:rFonts w:cs="Lucida Grande"/>
          <w:sz w:val="20"/>
          <w:lang w:val="en-US"/>
        </w:rPr>
      </w:pPr>
    </w:p>
    <w:p w:rsidR="005444AD"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All costs relating to the Complaints Handling and Independent Redress Procedures, or case fee charged by the Financial Ombudsman Service, will be borne by the member.</w:t>
      </w:r>
    </w:p>
    <w:p w:rsidR="00100EEC" w:rsidRDefault="00040D7D" w:rsidP="0063457F">
      <w:pPr>
        <w:widowControl w:val="0"/>
        <w:autoSpaceDE w:val="0"/>
        <w:autoSpaceDN w:val="0"/>
        <w:adjustRightInd w:val="0"/>
        <w:spacing w:after="0"/>
        <w:jc w:val="both"/>
        <w:rPr>
          <w:rFonts w:cs="Lucida Grande"/>
          <w:sz w:val="20"/>
          <w:lang w:val="en-US"/>
        </w:rPr>
      </w:pPr>
    </w:p>
    <w:p w:rsidR="005444AD" w:rsidRPr="0045678B" w:rsidRDefault="00265806" w:rsidP="0063457F">
      <w:pPr>
        <w:widowControl w:val="0"/>
        <w:tabs>
          <w:tab w:val="left" w:pos="426"/>
        </w:tabs>
        <w:autoSpaceDE w:val="0"/>
        <w:autoSpaceDN w:val="0"/>
        <w:adjustRightInd w:val="0"/>
        <w:jc w:val="both"/>
        <w:rPr>
          <w:rFonts w:cs="Lucida Grande"/>
          <w:i/>
          <w:sz w:val="20"/>
          <w:lang w:val="en-US"/>
        </w:rPr>
      </w:pPr>
      <w:r w:rsidRPr="004863AA">
        <w:rPr>
          <w:rFonts w:cs="Lucida Grande"/>
          <w:i/>
          <w:sz w:val="20"/>
          <w:lang w:val="en-US"/>
        </w:rPr>
        <w:t xml:space="preserve">10. </w:t>
      </w:r>
      <w:r>
        <w:rPr>
          <w:rFonts w:cs="Lucida Grande"/>
          <w:i/>
          <w:sz w:val="20"/>
          <w:lang w:val="en-US"/>
        </w:rPr>
        <w:tab/>
      </w:r>
      <w:r w:rsidRPr="004863AA">
        <w:rPr>
          <w:rFonts w:cs="Lucida Grande"/>
          <w:i/>
          <w:sz w:val="20"/>
          <w:lang w:val="en-US"/>
        </w:rPr>
        <w:t>Timetable for Complaints Handling</w:t>
      </w:r>
    </w:p>
    <w:p w:rsidR="005444AD" w:rsidRDefault="00265806" w:rsidP="0063457F">
      <w:pPr>
        <w:pStyle w:val="ColorfulList-Accent11"/>
        <w:widowControl w:val="0"/>
        <w:numPr>
          <w:ilvl w:val="0"/>
          <w:numId w:val="32"/>
        </w:numPr>
        <w:tabs>
          <w:tab w:val="left" w:pos="426"/>
        </w:tabs>
        <w:autoSpaceDE w:val="0"/>
        <w:autoSpaceDN w:val="0"/>
        <w:adjustRightInd w:val="0"/>
        <w:spacing w:line="240" w:lineRule="auto"/>
        <w:ind w:hanging="272"/>
        <w:jc w:val="both"/>
        <w:rPr>
          <w:rFonts w:cs="Lucida Grande"/>
          <w:sz w:val="20"/>
          <w:lang w:val="en-US"/>
        </w:rPr>
      </w:pPr>
      <w:r w:rsidRPr="00EA1C38">
        <w:rPr>
          <w:rFonts w:cs="Lucida Grande"/>
          <w:sz w:val="20"/>
          <w:lang w:val="en-US"/>
        </w:rPr>
        <w:t>The Complaints Committee will acknowledge receipt of the complaint within 5 working days</w:t>
      </w:r>
      <w:r>
        <w:rPr>
          <w:rFonts w:cs="Lucida Grande"/>
          <w:sz w:val="20"/>
          <w:lang w:val="en-US"/>
        </w:rPr>
        <w:t>.</w:t>
      </w:r>
    </w:p>
    <w:p w:rsidR="005444AD" w:rsidRPr="00EA1C38" w:rsidRDefault="00265806" w:rsidP="0063457F">
      <w:pPr>
        <w:pStyle w:val="ColorfulList-Accent11"/>
        <w:widowControl w:val="0"/>
        <w:tabs>
          <w:tab w:val="left" w:pos="426"/>
        </w:tabs>
        <w:autoSpaceDE w:val="0"/>
        <w:autoSpaceDN w:val="0"/>
        <w:adjustRightInd w:val="0"/>
        <w:spacing w:after="0" w:line="240" w:lineRule="auto"/>
        <w:ind w:hanging="272"/>
        <w:jc w:val="both"/>
        <w:rPr>
          <w:rFonts w:cs="Lucida Grande"/>
          <w:sz w:val="20"/>
          <w:lang w:val="en-US"/>
        </w:rPr>
      </w:pPr>
      <w:r w:rsidRPr="00EA1C38">
        <w:rPr>
          <w:rFonts w:cs="Lucida Grande"/>
          <w:sz w:val="20"/>
          <w:lang w:val="en-US"/>
        </w:rPr>
        <w:t xml:space="preserve"> </w:t>
      </w:r>
    </w:p>
    <w:p w:rsidR="005444AD" w:rsidRDefault="00265806" w:rsidP="0063457F">
      <w:pPr>
        <w:pStyle w:val="ColorfulList-Accent11"/>
        <w:widowControl w:val="0"/>
        <w:numPr>
          <w:ilvl w:val="0"/>
          <w:numId w:val="32"/>
        </w:numPr>
        <w:tabs>
          <w:tab w:val="left" w:pos="426"/>
        </w:tabs>
        <w:autoSpaceDE w:val="0"/>
        <w:autoSpaceDN w:val="0"/>
        <w:adjustRightInd w:val="0"/>
        <w:spacing w:after="0" w:line="240" w:lineRule="auto"/>
        <w:ind w:hanging="272"/>
        <w:jc w:val="both"/>
        <w:rPr>
          <w:rFonts w:cs="Lucida Grande"/>
          <w:sz w:val="20"/>
          <w:lang w:val="en-US"/>
        </w:rPr>
      </w:pPr>
      <w:r w:rsidRPr="00EA1C38">
        <w:rPr>
          <w:rFonts w:cs="Lucida Grande"/>
          <w:sz w:val="20"/>
          <w:lang w:val="en-US"/>
        </w:rPr>
        <w:t>The Complaints Committee will pass details of the complaint to the member concerned and require a report from them within 10 working days.</w:t>
      </w:r>
    </w:p>
    <w:p w:rsidR="005444AD" w:rsidRPr="00112F8C" w:rsidRDefault="00040D7D" w:rsidP="0063457F">
      <w:pPr>
        <w:widowControl w:val="0"/>
        <w:tabs>
          <w:tab w:val="left" w:pos="426"/>
        </w:tabs>
        <w:autoSpaceDE w:val="0"/>
        <w:autoSpaceDN w:val="0"/>
        <w:adjustRightInd w:val="0"/>
        <w:spacing w:after="0" w:line="240" w:lineRule="auto"/>
        <w:ind w:left="720" w:hanging="272"/>
        <w:jc w:val="both"/>
        <w:rPr>
          <w:rFonts w:cs="Lucida Grande"/>
          <w:sz w:val="20"/>
          <w:lang w:val="en-US"/>
        </w:rPr>
      </w:pPr>
    </w:p>
    <w:p w:rsidR="005444AD" w:rsidRDefault="00265806" w:rsidP="0063457F">
      <w:pPr>
        <w:pStyle w:val="ColorfulList-Accent11"/>
        <w:widowControl w:val="0"/>
        <w:numPr>
          <w:ilvl w:val="0"/>
          <w:numId w:val="32"/>
        </w:numPr>
        <w:tabs>
          <w:tab w:val="left" w:pos="426"/>
        </w:tabs>
        <w:autoSpaceDE w:val="0"/>
        <w:autoSpaceDN w:val="0"/>
        <w:adjustRightInd w:val="0"/>
        <w:spacing w:after="0" w:line="240" w:lineRule="auto"/>
        <w:ind w:hanging="272"/>
        <w:jc w:val="both"/>
        <w:rPr>
          <w:rFonts w:cs="Lucida Grande"/>
          <w:sz w:val="20"/>
          <w:lang w:val="en-US"/>
        </w:rPr>
      </w:pPr>
      <w:r w:rsidRPr="00EA1C38">
        <w:rPr>
          <w:rFonts w:cs="Lucida Grande"/>
          <w:sz w:val="20"/>
          <w:lang w:val="en-US"/>
        </w:rPr>
        <w:t>The member will respond within 10 working days from receiving the request from the Complaints Committee.</w:t>
      </w:r>
    </w:p>
    <w:p w:rsidR="005444AD" w:rsidRPr="00112F8C" w:rsidRDefault="00040D7D" w:rsidP="0063457F">
      <w:pPr>
        <w:widowControl w:val="0"/>
        <w:tabs>
          <w:tab w:val="left" w:pos="426"/>
        </w:tabs>
        <w:autoSpaceDE w:val="0"/>
        <w:autoSpaceDN w:val="0"/>
        <w:adjustRightInd w:val="0"/>
        <w:spacing w:after="0" w:line="240" w:lineRule="auto"/>
        <w:ind w:left="720" w:hanging="272"/>
        <w:jc w:val="both"/>
        <w:rPr>
          <w:rFonts w:cs="Lucida Grande"/>
          <w:sz w:val="20"/>
          <w:lang w:val="en-US"/>
        </w:rPr>
      </w:pPr>
    </w:p>
    <w:p w:rsidR="005444AD" w:rsidRDefault="00265806" w:rsidP="0063457F">
      <w:pPr>
        <w:pStyle w:val="ColorfulList-Accent11"/>
        <w:widowControl w:val="0"/>
        <w:numPr>
          <w:ilvl w:val="0"/>
          <w:numId w:val="32"/>
        </w:numPr>
        <w:tabs>
          <w:tab w:val="left" w:pos="426"/>
        </w:tabs>
        <w:autoSpaceDE w:val="0"/>
        <w:autoSpaceDN w:val="0"/>
        <w:adjustRightInd w:val="0"/>
        <w:spacing w:after="0" w:line="240" w:lineRule="auto"/>
        <w:ind w:hanging="272"/>
        <w:jc w:val="both"/>
        <w:rPr>
          <w:rFonts w:cs="Lucida Grande"/>
          <w:sz w:val="20"/>
          <w:lang w:val="en-US"/>
        </w:rPr>
      </w:pPr>
      <w:r w:rsidRPr="00EA1C38">
        <w:rPr>
          <w:rFonts w:cs="Lucida Grande"/>
          <w:sz w:val="20"/>
          <w:lang w:val="en-US"/>
        </w:rPr>
        <w:t>The Complaints Committee will issue their written findings within 20 working days.</w:t>
      </w:r>
    </w:p>
    <w:p w:rsidR="005444AD" w:rsidRPr="00112F8C" w:rsidRDefault="00265806" w:rsidP="0063457F">
      <w:pPr>
        <w:widowControl w:val="0"/>
        <w:tabs>
          <w:tab w:val="left" w:pos="426"/>
        </w:tabs>
        <w:autoSpaceDE w:val="0"/>
        <w:autoSpaceDN w:val="0"/>
        <w:adjustRightInd w:val="0"/>
        <w:spacing w:after="0" w:line="240" w:lineRule="auto"/>
        <w:ind w:left="720" w:hanging="272"/>
        <w:jc w:val="both"/>
        <w:rPr>
          <w:rFonts w:cs="Lucida Grande"/>
          <w:sz w:val="20"/>
          <w:lang w:val="en-US"/>
        </w:rPr>
      </w:pPr>
      <w:r w:rsidRPr="00112F8C">
        <w:rPr>
          <w:rFonts w:cs="Lucida Grande"/>
          <w:sz w:val="20"/>
          <w:lang w:val="en-US"/>
        </w:rPr>
        <w:t xml:space="preserve"> </w:t>
      </w:r>
    </w:p>
    <w:p w:rsidR="005444AD" w:rsidRPr="00EA1C38" w:rsidRDefault="00265806" w:rsidP="0063457F">
      <w:pPr>
        <w:pStyle w:val="ColorfulList-Accent11"/>
        <w:widowControl w:val="0"/>
        <w:numPr>
          <w:ilvl w:val="0"/>
          <w:numId w:val="32"/>
        </w:numPr>
        <w:tabs>
          <w:tab w:val="left" w:pos="426"/>
        </w:tabs>
        <w:autoSpaceDE w:val="0"/>
        <w:autoSpaceDN w:val="0"/>
        <w:adjustRightInd w:val="0"/>
        <w:spacing w:after="0" w:line="240" w:lineRule="auto"/>
        <w:ind w:hanging="272"/>
        <w:jc w:val="both"/>
        <w:rPr>
          <w:rFonts w:cs="Lucida Grande"/>
          <w:sz w:val="20"/>
          <w:lang w:val="en-US"/>
        </w:rPr>
      </w:pPr>
      <w:r w:rsidRPr="00EA1C38">
        <w:rPr>
          <w:rFonts w:cs="Lucida Grande"/>
          <w:sz w:val="20"/>
          <w:lang w:val="en-US"/>
        </w:rPr>
        <w:t>The complainant will be made aware of his right to access the Financial Ombudsman Service should he/she not accept the findings.</w:t>
      </w:r>
    </w:p>
    <w:p w:rsidR="005444AD" w:rsidRPr="00EA1C38" w:rsidRDefault="00040D7D" w:rsidP="0063457F">
      <w:pPr>
        <w:widowControl w:val="0"/>
        <w:tabs>
          <w:tab w:val="left" w:pos="426"/>
        </w:tabs>
        <w:autoSpaceDE w:val="0"/>
        <w:autoSpaceDN w:val="0"/>
        <w:adjustRightInd w:val="0"/>
        <w:spacing w:after="0"/>
        <w:ind w:left="720" w:hanging="272"/>
        <w:jc w:val="both"/>
        <w:rPr>
          <w:rFonts w:cs="Lucida Grande"/>
          <w:sz w:val="20"/>
          <w:lang w:val="en-US"/>
        </w:rPr>
      </w:pPr>
    </w:p>
    <w:p w:rsidR="005444AD"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If the complainant does not accept the findings of the Complaints Committee, the complainant has the right to pass the complaint for consideration to the Financial Ombudsman Service. The DRF will issue a final response letter giving the reasons f</w:t>
      </w:r>
      <w:r>
        <w:rPr>
          <w:rFonts w:cs="Lucida Grande"/>
          <w:sz w:val="20"/>
          <w:lang w:val="en-US"/>
        </w:rPr>
        <w:t xml:space="preserve">or rejection of the complaint. </w:t>
      </w:r>
    </w:p>
    <w:p w:rsidR="00100EEC" w:rsidRPr="00EA1C38" w:rsidRDefault="00040D7D" w:rsidP="0063457F">
      <w:pPr>
        <w:widowControl w:val="0"/>
        <w:autoSpaceDE w:val="0"/>
        <w:autoSpaceDN w:val="0"/>
        <w:adjustRightInd w:val="0"/>
        <w:spacing w:after="0"/>
        <w:jc w:val="both"/>
        <w:rPr>
          <w:rFonts w:cs="Lucida Grande"/>
          <w:sz w:val="20"/>
          <w:lang w:val="en-US"/>
        </w:rPr>
      </w:pP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It is in the interests of all parties to ensure that complaints are dealt with in a timely manner. Any referral to the Financial Ombudsman Service has to be made within 6 months of the issue of the final response letter, as required by the Financial Ombudsman Service from either the member or the DRF.</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b/>
          <w:bCs/>
          <w:sz w:val="20"/>
          <w:szCs w:val="20"/>
          <w:lang w:eastAsia="en-GB"/>
        </w:rPr>
      </w:pPr>
      <w:r>
        <w:rPr>
          <w:rFonts w:eastAsia="Times New Roman"/>
          <w:b/>
          <w:bCs/>
          <w:sz w:val="20"/>
          <w:szCs w:val="20"/>
          <w:lang w:eastAsia="en-GB"/>
        </w:rPr>
        <w:br w:type="page"/>
      </w:r>
      <w:r>
        <w:rPr>
          <w:rFonts w:eastAsia="Times New Roman"/>
          <w:b/>
          <w:bCs/>
          <w:sz w:val="20"/>
          <w:szCs w:val="20"/>
          <w:lang w:eastAsia="en-GB"/>
        </w:rPr>
        <w:lastRenderedPageBreak/>
        <w:t>I</w:t>
      </w:r>
      <w:r w:rsidRPr="00CC1F40">
        <w:rPr>
          <w:rFonts w:eastAsia="Times New Roman"/>
          <w:b/>
          <w:bCs/>
          <w:sz w:val="20"/>
          <w:szCs w:val="20"/>
          <w:lang w:eastAsia="en-GB"/>
        </w:rPr>
        <w:t>. Regulatory Framework</w:t>
      </w:r>
      <w:r>
        <w:rPr>
          <w:rFonts w:eastAsia="Times New Roman"/>
          <w:b/>
          <w:bCs/>
          <w:sz w:val="20"/>
          <w:szCs w:val="20"/>
          <w:lang w:eastAsia="en-GB"/>
        </w:rPr>
        <w:t>: disciplinary procedures and issues.</w:t>
      </w:r>
    </w:p>
    <w:p w:rsidR="005444AD" w:rsidRPr="00CC1F40" w:rsidRDefault="00040D7D" w:rsidP="0063457F">
      <w:pPr>
        <w:spacing w:after="0" w:line="240" w:lineRule="auto"/>
        <w:jc w:val="both"/>
        <w:rPr>
          <w:rFonts w:eastAsia="Times New Roman"/>
          <w:sz w:val="24"/>
          <w:szCs w:val="24"/>
          <w:lang w:eastAsia="en-GB"/>
        </w:rPr>
      </w:pPr>
    </w:p>
    <w:p w:rsidR="005444AD"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 xml:space="preserve">By way of illustration/background to consideration of the level and quantum of </w:t>
      </w:r>
      <w:r>
        <w:rPr>
          <w:rFonts w:eastAsia="Times New Roman"/>
          <w:sz w:val="20"/>
          <w:szCs w:val="20"/>
          <w:lang w:eastAsia="en-GB"/>
        </w:rPr>
        <w:t xml:space="preserve">the </w:t>
      </w:r>
      <w:r w:rsidRPr="00CC1F40">
        <w:rPr>
          <w:rFonts w:eastAsia="Times New Roman"/>
          <w:sz w:val="20"/>
          <w:szCs w:val="20"/>
          <w:lang w:eastAsia="en-GB"/>
        </w:rPr>
        <w:t>DRF</w:t>
      </w:r>
      <w:r>
        <w:rPr>
          <w:rFonts w:eastAsia="Times New Roman"/>
          <w:sz w:val="20"/>
          <w:szCs w:val="20"/>
          <w:lang w:eastAsia="en-GB"/>
        </w:rPr>
        <w:t xml:space="preserve"> code &amp;</w:t>
      </w:r>
      <w:r w:rsidRPr="00CC1F40">
        <w:rPr>
          <w:rFonts w:eastAsia="Times New Roman"/>
          <w:sz w:val="20"/>
          <w:szCs w:val="20"/>
          <w:lang w:eastAsia="en-GB"/>
        </w:rPr>
        <w:t xml:space="preserve"> standards, set out below </w:t>
      </w:r>
      <w:r>
        <w:rPr>
          <w:rFonts w:eastAsia="Times New Roman"/>
          <w:sz w:val="20"/>
          <w:szCs w:val="20"/>
          <w:lang w:eastAsia="en-GB"/>
        </w:rPr>
        <w:t>is</w:t>
      </w:r>
      <w:r w:rsidRPr="00CC1F40">
        <w:rPr>
          <w:rFonts w:eastAsia="Times New Roman"/>
          <w:sz w:val="20"/>
          <w:szCs w:val="20"/>
          <w:lang w:eastAsia="en-GB"/>
        </w:rPr>
        <w:t xml:space="preserve"> </w:t>
      </w:r>
      <w:r>
        <w:rPr>
          <w:rFonts w:eastAsia="Times New Roman"/>
          <w:sz w:val="20"/>
          <w:szCs w:val="20"/>
          <w:lang w:eastAsia="en-GB"/>
        </w:rPr>
        <w:t>DRF’s</w:t>
      </w:r>
      <w:r w:rsidRPr="00CC1F40">
        <w:rPr>
          <w:rFonts w:eastAsia="Times New Roman"/>
          <w:sz w:val="20"/>
          <w:szCs w:val="20"/>
          <w:lang w:eastAsia="en-GB"/>
        </w:rPr>
        <w:t xml:space="preserve"> regulatory </w:t>
      </w:r>
      <w:r>
        <w:rPr>
          <w:rFonts w:eastAsia="Times New Roman"/>
          <w:sz w:val="20"/>
          <w:szCs w:val="20"/>
          <w:lang w:eastAsia="en-GB"/>
        </w:rPr>
        <w:t>approach and disciplinary code.</w:t>
      </w:r>
    </w:p>
    <w:p w:rsidR="005444AD" w:rsidRDefault="00040D7D" w:rsidP="0063457F">
      <w:pPr>
        <w:spacing w:after="0" w:line="240" w:lineRule="auto"/>
        <w:jc w:val="both"/>
        <w:rPr>
          <w:rFonts w:eastAsia="Times New Roman"/>
          <w:sz w:val="20"/>
          <w:szCs w:val="20"/>
          <w:lang w:eastAsia="en-GB"/>
        </w:rPr>
      </w:pPr>
    </w:p>
    <w:p w:rsidR="005444AD" w:rsidRDefault="00265806" w:rsidP="0063457F">
      <w:pPr>
        <w:widowControl w:val="0"/>
        <w:autoSpaceDE w:val="0"/>
        <w:autoSpaceDN w:val="0"/>
        <w:adjustRightInd w:val="0"/>
        <w:spacing w:after="0"/>
        <w:jc w:val="both"/>
        <w:rPr>
          <w:rFonts w:cs="Lucida Grande"/>
          <w:sz w:val="20"/>
          <w:lang w:val="en-US"/>
        </w:rPr>
      </w:pPr>
      <w:r w:rsidRPr="00EA1C38">
        <w:rPr>
          <w:rFonts w:cs="Lucida Grande"/>
          <w:sz w:val="20"/>
          <w:lang w:val="en-US"/>
        </w:rPr>
        <w:t xml:space="preserve">DRF members are required to confirm, annually, that they are aware of and understand the entirety of the DRF Code </w:t>
      </w:r>
      <w:r>
        <w:rPr>
          <w:rFonts w:cs="Lucida Grande"/>
          <w:sz w:val="20"/>
          <w:lang w:val="en-US"/>
        </w:rPr>
        <w:t>&amp;</w:t>
      </w:r>
      <w:r w:rsidRPr="00EA1C38">
        <w:rPr>
          <w:rFonts w:cs="Lucida Grande"/>
          <w:sz w:val="20"/>
          <w:lang w:val="en-US"/>
        </w:rPr>
        <w:t xml:space="preserve"> Standards and that  they agree to adhere to, and be bound </w:t>
      </w:r>
      <w:r>
        <w:rPr>
          <w:rFonts w:cs="Lucida Grande"/>
          <w:sz w:val="20"/>
          <w:lang w:val="en-US"/>
        </w:rPr>
        <w:t>by, the DRF Code &amp;Standards.</w:t>
      </w:r>
    </w:p>
    <w:p w:rsidR="00100EEC" w:rsidRPr="00EA1C38" w:rsidRDefault="00040D7D" w:rsidP="0063457F">
      <w:pPr>
        <w:widowControl w:val="0"/>
        <w:autoSpaceDE w:val="0"/>
        <w:autoSpaceDN w:val="0"/>
        <w:adjustRightInd w:val="0"/>
        <w:spacing w:after="0"/>
        <w:jc w:val="both"/>
        <w:rPr>
          <w:rFonts w:cs="Lucida Grande"/>
          <w:sz w:val="20"/>
          <w:lang w:val="en-US"/>
        </w:rPr>
      </w:pP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t>DRF will:</w:t>
      </w:r>
      <w:r>
        <w:rPr>
          <w:rFonts w:cs="Lucida Grande"/>
          <w:sz w:val="20"/>
          <w:lang w:val="en-US"/>
        </w:rPr>
        <w:t>-</w:t>
      </w:r>
    </w:p>
    <w:p w:rsidR="005444AD" w:rsidRDefault="00265806" w:rsidP="0063457F">
      <w:pPr>
        <w:widowControl w:val="0"/>
        <w:numPr>
          <w:ilvl w:val="0"/>
          <w:numId w:val="40"/>
        </w:numPr>
        <w:autoSpaceDE w:val="0"/>
        <w:autoSpaceDN w:val="0"/>
        <w:adjustRightInd w:val="0"/>
        <w:spacing w:after="0" w:line="240" w:lineRule="auto"/>
        <w:jc w:val="both"/>
        <w:rPr>
          <w:rFonts w:cs="Lucida Grande"/>
          <w:sz w:val="20"/>
          <w:lang w:val="en-US"/>
        </w:rPr>
      </w:pPr>
      <w:r w:rsidRPr="00EA1C38">
        <w:rPr>
          <w:rFonts w:cs="Lucida Grande"/>
          <w:sz w:val="20"/>
          <w:lang w:val="en-US"/>
        </w:rPr>
        <w:t xml:space="preserve">In consultation with members and through a Code </w:t>
      </w:r>
      <w:r>
        <w:rPr>
          <w:rFonts w:cs="Lucida Grande"/>
          <w:sz w:val="20"/>
          <w:lang w:val="en-US"/>
        </w:rPr>
        <w:t>&amp;</w:t>
      </w:r>
      <w:r w:rsidRPr="00EA1C38">
        <w:rPr>
          <w:rFonts w:cs="Lucida Grande"/>
          <w:sz w:val="20"/>
          <w:lang w:val="en-US"/>
        </w:rPr>
        <w:t xml:space="preserve"> Standards Sub-Committee, ensure standards are regularly reviewed and updated and incorporate them </w:t>
      </w:r>
      <w:r>
        <w:rPr>
          <w:rFonts w:cs="Lucida Grande"/>
          <w:sz w:val="20"/>
          <w:lang w:val="en-US"/>
        </w:rPr>
        <w:t>into the DRF Code &amp; Standards,</w:t>
      </w:r>
    </w:p>
    <w:p w:rsidR="00100EEC" w:rsidRPr="00EA1C38" w:rsidRDefault="00040D7D" w:rsidP="0063457F">
      <w:pPr>
        <w:widowControl w:val="0"/>
        <w:autoSpaceDE w:val="0"/>
        <w:autoSpaceDN w:val="0"/>
        <w:adjustRightInd w:val="0"/>
        <w:spacing w:after="0" w:line="240" w:lineRule="auto"/>
        <w:ind w:left="720"/>
        <w:jc w:val="both"/>
        <w:rPr>
          <w:rFonts w:cs="Lucida Grande"/>
          <w:sz w:val="20"/>
          <w:lang w:val="en-US"/>
        </w:rPr>
      </w:pPr>
    </w:p>
    <w:p w:rsidR="005444AD" w:rsidRDefault="00265806" w:rsidP="0063457F">
      <w:pPr>
        <w:widowControl w:val="0"/>
        <w:numPr>
          <w:ilvl w:val="0"/>
          <w:numId w:val="40"/>
        </w:numPr>
        <w:autoSpaceDE w:val="0"/>
        <w:autoSpaceDN w:val="0"/>
        <w:adjustRightInd w:val="0"/>
        <w:spacing w:after="0" w:line="240" w:lineRule="auto"/>
        <w:jc w:val="both"/>
        <w:rPr>
          <w:rFonts w:cs="Lucida Grande"/>
          <w:sz w:val="20"/>
          <w:lang w:val="en-US"/>
        </w:rPr>
      </w:pPr>
      <w:r>
        <w:rPr>
          <w:rFonts w:cs="Lucida Grande"/>
          <w:sz w:val="20"/>
          <w:lang w:val="en-US"/>
        </w:rPr>
        <w:t>m</w:t>
      </w:r>
      <w:r w:rsidRPr="00EA1C38">
        <w:rPr>
          <w:rFonts w:cs="Lucida Grande"/>
          <w:sz w:val="20"/>
          <w:lang w:val="en-US"/>
        </w:rPr>
        <w:t xml:space="preserve">onitor, through annual inspections and evaluation of complaints heard, members adherence to the Code </w:t>
      </w:r>
      <w:r>
        <w:rPr>
          <w:rFonts w:cs="Lucida Grande"/>
          <w:sz w:val="20"/>
          <w:lang w:val="en-US"/>
        </w:rPr>
        <w:t>&amp;</w:t>
      </w:r>
      <w:r w:rsidRPr="00EA1C38">
        <w:rPr>
          <w:rFonts w:cs="Lucida Grande"/>
          <w:sz w:val="20"/>
          <w:lang w:val="en-US"/>
        </w:rPr>
        <w:t xml:space="preserve"> Standards,</w:t>
      </w:r>
      <w:r>
        <w:rPr>
          <w:rFonts w:cs="Lucida Grande"/>
          <w:sz w:val="20"/>
          <w:lang w:val="en-US"/>
        </w:rPr>
        <w:t xml:space="preserve"> and</w:t>
      </w:r>
    </w:p>
    <w:p w:rsidR="00100EEC" w:rsidRPr="00EA1C38" w:rsidRDefault="00040D7D" w:rsidP="0063457F">
      <w:pPr>
        <w:widowControl w:val="0"/>
        <w:autoSpaceDE w:val="0"/>
        <w:autoSpaceDN w:val="0"/>
        <w:adjustRightInd w:val="0"/>
        <w:spacing w:after="0" w:line="240" w:lineRule="auto"/>
        <w:jc w:val="both"/>
        <w:rPr>
          <w:rFonts w:cs="Lucida Grande"/>
          <w:sz w:val="20"/>
          <w:lang w:val="en-US"/>
        </w:rPr>
      </w:pPr>
    </w:p>
    <w:p w:rsidR="005444AD" w:rsidRDefault="00265806" w:rsidP="0063457F">
      <w:pPr>
        <w:widowControl w:val="0"/>
        <w:numPr>
          <w:ilvl w:val="0"/>
          <w:numId w:val="40"/>
        </w:numPr>
        <w:autoSpaceDE w:val="0"/>
        <w:autoSpaceDN w:val="0"/>
        <w:adjustRightInd w:val="0"/>
        <w:spacing w:after="0" w:line="240" w:lineRule="auto"/>
        <w:jc w:val="both"/>
        <w:rPr>
          <w:rFonts w:cs="Lucida Grande"/>
          <w:sz w:val="20"/>
          <w:lang w:val="en-US"/>
        </w:rPr>
      </w:pPr>
      <w:r>
        <w:rPr>
          <w:rFonts w:cs="Lucida Grande"/>
          <w:sz w:val="20"/>
          <w:lang w:val="en-US"/>
        </w:rPr>
        <w:t>i</w:t>
      </w:r>
      <w:r w:rsidRPr="00EA1C38">
        <w:rPr>
          <w:rFonts w:cs="Lucida Grande"/>
          <w:sz w:val="20"/>
          <w:lang w:val="en-US"/>
        </w:rPr>
        <w:t>nvestigate alleged breaches of the Code</w:t>
      </w:r>
      <w:r>
        <w:rPr>
          <w:rFonts w:cs="Lucida Grande"/>
          <w:sz w:val="20"/>
          <w:lang w:val="en-US"/>
        </w:rPr>
        <w:t xml:space="preserve"> &amp; Standards</w:t>
      </w:r>
      <w:r w:rsidRPr="00EA1C38">
        <w:rPr>
          <w:rFonts w:cs="Lucida Grande"/>
          <w:sz w:val="20"/>
          <w:lang w:val="en-US"/>
        </w:rPr>
        <w:t xml:space="preserve"> brought to its attention by any client of a member or any other interested party either by way of a formal complaint, invoking the DRF’s disciplinary provisions or an informal complaint. </w:t>
      </w:r>
    </w:p>
    <w:p w:rsidR="00100EEC" w:rsidRPr="00EA1C38" w:rsidRDefault="00040D7D" w:rsidP="0063457F">
      <w:pPr>
        <w:widowControl w:val="0"/>
        <w:autoSpaceDE w:val="0"/>
        <w:autoSpaceDN w:val="0"/>
        <w:adjustRightInd w:val="0"/>
        <w:spacing w:after="0"/>
        <w:jc w:val="both"/>
        <w:rPr>
          <w:rFonts w:cs="Lucida Grande"/>
          <w:sz w:val="20"/>
          <w:lang w:val="en-US"/>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 </w:t>
      </w:r>
      <w:r>
        <w:rPr>
          <w:rFonts w:eastAsia="Times New Roman"/>
          <w:i/>
          <w:iCs/>
          <w:sz w:val="20"/>
          <w:szCs w:val="20"/>
          <w:lang w:eastAsia="en-GB"/>
        </w:rPr>
        <w:tab/>
        <w:t>Independent</w:t>
      </w:r>
      <w:r w:rsidRPr="00CC1F40">
        <w:rPr>
          <w:rFonts w:eastAsia="Times New Roman"/>
          <w:i/>
          <w:iCs/>
          <w:sz w:val="20"/>
          <w:szCs w:val="20"/>
          <w:lang w:eastAsia="en-GB"/>
        </w:rPr>
        <w:t xml:space="preserve"> monitoring and audit body</w:t>
      </w:r>
    </w:p>
    <w:p w:rsidR="005444AD" w:rsidRPr="00100EEC" w:rsidRDefault="00040D7D" w:rsidP="0063457F">
      <w:pPr>
        <w:spacing w:after="0" w:line="240" w:lineRule="auto"/>
        <w:jc w:val="both"/>
        <w:rPr>
          <w:rFonts w:eastAsia="Times New Roman"/>
          <w:sz w:val="20"/>
          <w:szCs w:val="24"/>
          <w:lang w:eastAsia="en-GB"/>
        </w:rPr>
      </w:pPr>
    </w:p>
    <w:p w:rsidR="005444AD"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 xml:space="preserve">The Insolvency Practitioners Association (IPA) has been </w:t>
      </w:r>
      <w:r>
        <w:rPr>
          <w:rFonts w:eastAsia="Times New Roman"/>
          <w:sz w:val="20"/>
          <w:szCs w:val="20"/>
          <w:lang w:eastAsia="en-GB"/>
        </w:rPr>
        <w:t xml:space="preserve">exclusively </w:t>
      </w:r>
      <w:r w:rsidRPr="00CC1F40">
        <w:rPr>
          <w:rFonts w:eastAsia="Times New Roman"/>
          <w:sz w:val="20"/>
          <w:szCs w:val="20"/>
          <w:lang w:eastAsia="en-GB"/>
        </w:rPr>
        <w:t xml:space="preserve">contracted by the DRF, to provide an independent monitoring and audit function to evaluate members’ compliance with </w:t>
      </w:r>
      <w:r>
        <w:rPr>
          <w:rFonts w:eastAsia="Times New Roman"/>
          <w:sz w:val="20"/>
          <w:szCs w:val="20"/>
          <w:lang w:eastAsia="en-GB"/>
        </w:rPr>
        <w:t xml:space="preserve">the </w:t>
      </w:r>
      <w:r w:rsidRPr="00CC1F40">
        <w:rPr>
          <w:rFonts w:eastAsia="Times New Roman"/>
          <w:sz w:val="20"/>
          <w:szCs w:val="20"/>
          <w:lang w:eastAsia="en-GB"/>
        </w:rPr>
        <w:t>DRF</w:t>
      </w:r>
      <w:r>
        <w:rPr>
          <w:rFonts w:eastAsia="Times New Roman"/>
          <w:sz w:val="20"/>
          <w:szCs w:val="20"/>
          <w:lang w:eastAsia="en-GB"/>
        </w:rPr>
        <w:t xml:space="preserve"> code &amp;</w:t>
      </w:r>
      <w:r w:rsidRPr="00CC1F40">
        <w:rPr>
          <w:rFonts w:eastAsia="Times New Roman"/>
          <w:sz w:val="20"/>
          <w:szCs w:val="20"/>
          <w:lang w:eastAsia="en-GB"/>
        </w:rPr>
        <w:t xml:space="preserve"> standards and </w:t>
      </w:r>
      <w:r>
        <w:rPr>
          <w:rFonts w:eastAsia="Times New Roman"/>
          <w:sz w:val="20"/>
          <w:szCs w:val="20"/>
          <w:lang w:eastAsia="en-GB"/>
        </w:rPr>
        <w:t xml:space="preserve">the </w:t>
      </w:r>
      <w:r w:rsidRPr="00CC1F40">
        <w:rPr>
          <w:rFonts w:eastAsia="Times New Roman"/>
          <w:sz w:val="20"/>
          <w:szCs w:val="20"/>
          <w:lang w:eastAsia="en-GB"/>
        </w:rPr>
        <w:t>OFT debt management guidance and codes. This body, and the associated complaints panel, is independent from the DRF. </w:t>
      </w:r>
    </w:p>
    <w:p w:rsidR="005444AD" w:rsidRDefault="00040D7D" w:rsidP="0063457F">
      <w:pPr>
        <w:spacing w:after="0" w:line="240" w:lineRule="auto"/>
        <w:jc w:val="both"/>
        <w:rPr>
          <w:rFonts w:eastAsia="Times New Roman"/>
          <w:sz w:val="20"/>
          <w:szCs w:val="20"/>
          <w:lang w:eastAsia="en-GB"/>
        </w:rPr>
      </w:pPr>
    </w:p>
    <w:p w:rsidR="005444AD" w:rsidRDefault="00265806" w:rsidP="0063457F">
      <w:pPr>
        <w:widowControl w:val="0"/>
        <w:autoSpaceDE w:val="0"/>
        <w:autoSpaceDN w:val="0"/>
        <w:adjustRightInd w:val="0"/>
        <w:spacing w:after="0" w:line="240" w:lineRule="auto"/>
        <w:jc w:val="both"/>
        <w:rPr>
          <w:rFonts w:cs="Lucida Grande"/>
          <w:sz w:val="20"/>
          <w:lang w:val="en-US"/>
        </w:rPr>
      </w:pPr>
      <w:r>
        <w:rPr>
          <w:rFonts w:cs="Lucida Grande"/>
          <w:sz w:val="20"/>
          <w:lang w:val="en-US"/>
        </w:rPr>
        <w:t>The</w:t>
      </w:r>
      <w:r w:rsidRPr="00EA1C38">
        <w:rPr>
          <w:rFonts w:cs="Lucida Grande"/>
          <w:sz w:val="20"/>
          <w:lang w:val="en-US"/>
        </w:rPr>
        <w:t xml:space="preserve"> IPA </w:t>
      </w:r>
      <w:r>
        <w:rPr>
          <w:rFonts w:cs="Lucida Grande"/>
          <w:sz w:val="20"/>
          <w:lang w:val="en-US"/>
        </w:rPr>
        <w:t>will</w:t>
      </w:r>
      <w:r w:rsidRPr="00EA1C38">
        <w:rPr>
          <w:rFonts w:cs="Lucida Grande"/>
          <w:sz w:val="20"/>
          <w:lang w:val="en-US"/>
        </w:rPr>
        <w:t xml:space="preserve"> undertake  triennial 5 day (3 days on site) and annual 3 day (1 day on site) reviews of members' compliance with the DRF Code </w:t>
      </w:r>
      <w:r>
        <w:rPr>
          <w:rFonts w:cs="Lucida Grande"/>
          <w:sz w:val="20"/>
          <w:lang w:val="en-US"/>
        </w:rPr>
        <w:t>&amp;</w:t>
      </w:r>
      <w:r w:rsidRPr="00EA1C38">
        <w:rPr>
          <w:rFonts w:cs="Lucida Grande"/>
          <w:sz w:val="20"/>
          <w:lang w:val="en-US"/>
        </w:rPr>
        <w:t xml:space="preserve"> Standards and the OFT Debt Management Guidance Notes. A five day review is mandatory in the first year of membership. </w:t>
      </w:r>
    </w:p>
    <w:p w:rsidR="00100EEC" w:rsidRDefault="00040D7D" w:rsidP="0063457F">
      <w:pPr>
        <w:widowControl w:val="0"/>
        <w:autoSpaceDE w:val="0"/>
        <w:autoSpaceDN w:val="0"/>
        <w:adjustRightInd w:val="0"/>
        <w:spacing w:after="0" w:line="240" w:lineRule="auto"/>
        <w:jc w:val="both"/>
        <w:rPr>
          <w:rFonts w:cs="Lucida Grande"/>
          <w:sz w:val="20"/>
          <w:lang w:val="en-US"/>
        </w:rPr>
      </w:pPr>
    </w:p>
    <w:p w:rsidR="005444AD" w:rsidRPr="00EA1C38" w:rsidRDefault="00265806" w:rsidP="0063457F">
      <w:pPr>
        <w:widowControl w:val="0"/>
        <w:autoSpaceDE w:val="0"/>
        <w:autoSpaceDN w:val="0"/>
        <w:adjustRightInd w:val="0"/>
        <w:spacing w:after="0" w:line="240" w:lineRule="auto"/>
        <w:jc w:val="both"/>
        <w:rPr>
          <w:rFonts w:cs="Lucida Grande"/>
          <w:sz w:val="20"/>
          <w:lang w:val="en-US"/>
        </w:rPr>
      </w:pPr>
      <w:r w:rsidRPr="00EA1C38">
        <w:rPr>
          <w:rFonts w:cs="Lucida Grande"/>
          <w:sz w:val="20"/>
          <w:lang w:val="en-US"/>
        </w:rPr>
        <w:t>The matters covered by and extent of the review is covered by the DRF Independent Inspection Framework.</w:t>
      </w:r>
    </w:p>
    <w:p w:rsidR="005444AD" w:rsidRPr="00100EEC"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2. </w:t>
      </w:r>
      <w:r>
        <w:rPr>
          <w:rFonts w:eastAsia="Times New Roman"/>
          <w:i/>
          <w:iCs/>
          <w:sz w:val="20"/>
          <w:szCs w:val="20"/>
          <w:lang w:eastAsia="en-GB"/>
        </w:rPr>
        <w:tab/>
        <w:t>S</w:t>
      </w:r>
      <w:r w:rsidRPr="00CC1F40">
        <w:rPr>
          <w:rFonts w:eastAsia="Times New Roman"/>
          <w:i/>
          <w:iCs/>
          <w:sz w:val="20"/>
          <w:szCs w:val="20"/>
          <w:lang w:eastAsia="en-GB"/>
        </w:rPr>
        <w:t>taff – monitoring and audit body.</w:t>
      </w:r>
    </w:p>
    <w:p w:rsidR="005444AD" w:rsidRPr="00CC1F40" w:rsidRDefault="00040D7D" w:rsidP="0063457F">
      <w:pPr>
        <w:spacing w:after="0" w:line="240" w:lineRule="auto"/>
        <w:jc w:val="both"/>
        <w:rPr>
          <w:rFonts w:eastAsia="Times New Roman"/>
          <w:i/>
          <w:iCs/>
          <w:sz w:val="20"/>
          <w:szCs w:val="20"/>
          <w:lang w:eastAsia="en-GB"/>
        </w:rPr>
      </w:pPr>
    </w:p>
    <w:p w:rsidR="005444AD" w:rsidRPr="00CC1F40"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Monitoring and audit body personnel will demonstrate expert</w:t>
      </w:r>
      <w:r w:rsidRPr="00CC1F40">
        <w:rPr>
          <w:rFonts w:eastAsia="Times New Roman"/>
          <w:sz w:val="24"/>
          <w:szCs w:val="24"/>
          <w:lang w:eastAsia="en-GB"/>
        </w:rPr>
        <w:t xml:space="preserve"> </w:t>
      </w:r>
      <w:r w:rsidRPr="00CC1F40">
        <w:rPr>
          <w:rFonts w:eastAsia="Times New Roman"/>
          <w:sz w:val="20"/>
          <w:szCs w:val="20"/>
          <w:lang w:eastAsia="en-GB"/>
        </w:rPr>
        <w:t>knowledge, relevant experience, impartiality and independence from DRF and its</w:t>
      </w:r>
      <w:r w:rsidRPr="00CC1F40">
        <w:rPr>
          <w:rFonts w:eastAsia="Times New Roman"/>
          <w:sz w:val="24"/>
          <w:szCs w:val="24"/>
          <w:lang w:eastAsia="en-GB"/>
        </w:rPr>
        <w:t xml:space="preserve"> </w:t>
      </w:r>
      <w:r w:rsidRPr="00CC1F40">
        <w:rPr>
          <w:rFonts w:eastAsia="Times New Roman"/>
          <w:sz w:val="20"/>
          <w:szCs w:val="20"/>
          <w:lang w:eastAsia="en-GB"/>
        </w:rPr>
        <w:t>members.</w:t>
      </w:r>
    </w:p>
    <w:p w:rsidR="005444AD" w:rsidRPr="00100EEC"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3. </w:t>
      </w:r>
      <w:r>
        <w:rPr>
          <w:rFonts w:eastAsia="Times New Roman"/>
          <w:i/>
          <w:iCs/>
          <w:sz w:val="20"/>
          <w:szCs w:val="20"/>
          <w:lang w:eastAsia="en-GB"/>
        </w:rPr>
        <w:tab/>
      </w:r>
      <w:r w:rsidRPr="00CC1F40">
        <w:rPr>
          <w:rFonts w:eastAsia="Times New Roman"/>
          <w:i/>
          <w:iCs/>
          <w:sz w:val="20"/>
          <w:szCs w:val="20"/>
          <w:lang w:eastAsia="en-GB"/>
        </w:rPr>
        <w:t>Regulatory tools</w:t>
      </w:r>
    </w:p>
    <w:p w:rsidR="005444AD" w:rsidRPr="00CC1F40" w:rsidRDefault="00040D7D" w:rsidP="0063457F">
      <w:pPr>
        <w:spacing w:after="0" w:line="240" w:lineRule="auto"/>
        <w:jc w:val="both"/>
        <w:rPr>
          <w:rFonts w:eastAsia="Times New Roman"/>
          <w:sz w:val="20"/>
          <w:szCs w:val="20"/>
          <w:lang w:eastAsia="en-GB"/>
        </w:rPr>
      </w:pPr>
    </w:p>
    <w:p w:rsidR="005444AD" w:rsidRPr="00CC1F40" w:rsidRDefault="00265806" w:rsidP="0063457F">
      <w:pPr>
        <w:spacing w:line="240" w:lineRule="auto"/>
        <w:jc w:val="both"/>
        <w:rPr>
          <w:rFonts w:eastAsia="Times New Roman"/>
          <w:sz w:val="20"/>
          <w:szCs w:val="20"/>
          <w:lang w:eastAsia="en-GB"/>
        </w:rPr>
      </w:pPr>
      <w:r w:rsidRPr="00CC1F40">
        <w:rPr>
          <w:rFonts w:eastAsia="Times New Roman"/>
          <w:sz w:val="20"/>
          <w:szCs w:val="20"/>
          <w:lang w:eastAsia="en-GB"/>
        </w:rPr>
        <w:t>Regulatory tools employed include:-</w:t>
      </w:r>
    </w:p>
    <w:p w:rsidR="005444AD" w:rsidRPr="00100EEC" w:rsidRDefault="00265806" w:rsidP="0063457F">
      <w:pPr>
        <w:widowControl w:val="0"/>
        <w:numPr>
          <w:ilvl w:val="0"/>
          <w:numId w:val="40"/>
        </w:numPr>
        <w:autoSpaceDE w:val="0"/>
        <w:autoSpaceDN w:val="0"/>
        <w:adjustRightInd w:val="0"/>
        <w:spacing w:after="0" w:line="240" w:lineRule="auto"/>
        <w:jc w:val="both"/>
        <w:rPr>
          <w:rFonts w:cs="Lucida Grande"/>
          <w:sz w:val="20"/>
          <w:lang w:val="en-US"/>
        </w:rPr>
      </w:pPr>
      <w:r w:rsidRPr="00100EEC">
        <w:rPr>
          <w:rFonts w:cs="Lucida Grande"/>
          <w:sz w:val="20"/>
          <w:lang w:val="en-US"/>
        </w:rPr>
        <w:t>peer review</w:t>
      </w:r>
    </w:p>
    <w:p w:rsidR="005444AD" w:rsidRPr="00100EEC" w:rsidRDefault="00265806" w:rsidP="0063457F">
      <w:pPr>
        <w:widowControl w:val="0"/>
        <w:numPr>
          <w:ilvl w:val="0"/>
          <w:numId w:val="40"/>
        </w:numPr>
        <w:autoSpaceDE w:val="0"/>
        <w:autoSpaceDN w:val="0"/>
        <w:adjustRightInd w:val="0"/>
        <w:spacing w:after="0" w:line="240" w:lineRule="auto"/>
        <w:jc w:val="both"/>
        <w:rPr>
          <w:rFonts w:cs="Lucida Grande"/>
          <w:sz w:val="20"/>
          <w:lang w:val="en-US"/>
        </w:rPr>
      </w:pPr>
      <w:r w:rsidRPr="00100EEC">
        <w:rPr>
          <w:rFonts w:cs="Lucida Grande"/>
          <w:sz w:val="20"/>
          <w:lang w:val="en-US"/>
        </w:rPr>
        <w:t>mystery shopping</w:t>
      </w:r>
    </w:p>
    <w:p w:rsidR="005444AD" w:rsidRPr="00100EEC" w:rsidRDefault="00265806" w:rsidP="0063457F">
      <w:pPr>
        <w:widowControl w:val="0"/>
        <w:numPr>
          <w:ilvl w:val="0"/>
          <w:numId w:val="40"/>
        </w:numPr>
        <w:autoSpaceDE w:val="0"/>
        <w:autoSpaceDN w:val="0"/>
        <w:adjustRightInd w:val="0"/>
        <w:spacing w:after="0" w:line="240" w:lineRule="auto"/>
        <w:jc w:val="both"/>
        <w:rPr>
          <w:rFonts w:cs="Lucida Grande"/>
          <w:sz w:val="20"/>
          <w:lang w:val="en-US"/>
        </w:rPr>
      </w:pPr>
      <w:r w:rsidRPr="00100EEC">
        <w:rPr>
          <w:rFonts w:cs="Lucida Grande"/>
          <w:sz w:val="20"/>
          <w:lang w:val="en-US"/>
        </w:rPr>
        <w:t>ongoing customer satisfaction surveys</w:t>
      </w:r>
    </w:p>
    <w:p w:rsidR="005444AD" w:rsidRPr="00100EEC" w:rsidRDefault="00265806" w:rsidP="0063457F">
      <w:pPr>
        <w:widowControl w:val="0"/>
        <w:numPr>
          <w:ilvl w:val="0"/>
          <w:numId w:val="40"/>
        </w:numPr>
        <w:autoSpaceDE w:val="0"/>
        <w:autoSpaceDN w:val="0"/>
        <w:adjustRightInd w:val="0"/>
        <w:spacing w:after="0" w:line="240" w:lineRule="auto"/>
        <w:jc w:val="both"/>
        <w:rPr>
          <w:rFonts w:cs="Lucida Grande"/>
          <w:sz w:val="20"/>
          <w:lang w:val="en-US"/>
        </w:rPr>
      </w:pPr>
      <w:r w:rsidRPr="00100EEC">
        <w:rPr>
          <w:rFonts w:cs="Lucida Grande"/>
          <w:sz w:val="20"/>
          <w:lang w:val="en-US"/>
        </w:rPr>
        <w:t>spot checks on members</w:t>
      </w:r>
    </w:p>
    <w:p w:rsidR="005444AD" w:rsidRPr="00100EEC" w:rsidRDefault="00265806" w:rsidP="0063457F">
      <w:pPr>
        <w:widowControl w:val="0"/>
        <w:numPr>
          <w:ilvl w:val="0"/>
          <w:numId w:val="40"/>
        </w:numPr>
        <w:autoSpaceDE w:val="0"/>
        <w:autoSpaceDN w:val="0"/>
        <w:adjustRightInd w:val="0"/>
        <w:spacing w:after="0" w:line="240" w:lineRule="auto"/>
        <w:jc w:val="both"/>
        <w:rPr>
          <w:rFonts w:cs="Lucida Grande"/>
          <w:sz w:val="20"/>
          <w:lang w:val="en-US"/>
        </w:rPr>
      </w:pPr>
      <w:r w:rsidRPr="00100EEC">
        <w:rPr>
          <w:rFonts w:cs="Lucida Grande"/>
          <w:sz w:val="20"/>
          <w:lang w:val="en-US"/>
        </w:rPr>
        <w:t>routine audit</w:t>
      </w:r>
    </w:p>
    <w:p w:rsidR="005444AD" w:rsidRPr="00100EEC" w:rsidRDefault="00265806" w:rsidP="0063457F">
      <w:pPr>
        <w:widowControl w:val="0"/>
        <w:numPr>
          <w:ilvl w:val="0"/>
          <w:numId w:val="40"/>
        </w:numPr>
        <w:autoSpaceDE w:val="0"/>
        <w:autoSpaceDN w:val="0"/>
        <w:adjustRightInd w:val="0"/>
        <w:spacing w:after="0" w:line="240" w:lineRule="auto"/>
        <w:jc w:val="both"/>
        <w:rPr>
          <w:rFonts w:cs="Lucida Grande"/>
          <w:sz w:val="20"/>
          <w:lang w:val="en-US"/>
        </w:rPr>
      </w:pPr>
      <w:r w:rsidRPr="00100EEC">
        <w:rPr>
          <w:rFonts w:cs="Lucida Grande"/>
          <w:sz w:val="20"/>
          <w:lang w:val="en-US"/>
        </w:rPr>
        <w:t>self-certification/appraisal</w:t>
      </w:r>
    </w:p>
    <w:p w:rsidR="005444AD" w:rsidRPr="00100EEC" w:rsidRDefault="00265806" w:rsidP="0063457F">
      <w:pPr>
        <w:widowControl w:val="0"/>
        <w:numPr>
          <w:ilvl w:val="0"/>
          <w:numId w:val="40"/>
        </w:numPr>
        <w:autoSpaceDE w:val="0"/>
        <w:autoSpaceDN w:val="0"/>
        <w:adjustRightInd w:val="0"/>
        <w:spacing w:after="0" w:line="240" w:lineRule="auto"/>
        <w:jc w:val="both"/>
        <w:rPr>
          <w:rFonts w:cs="Lucida Grande"/>
          <w:sz w:val="20"/>
          <w:lang w:val="en-US"/>
        </w:rPr>
      </w:pPr>
      <w:r w:rsidRPr="00100EEC">
        <w:rPr>
          <w:rFonts w:cs="Lucida Grande"/>
          <w:sz w:val="20"/>
          <w:lang w:val="en-US"/>
        </w:rPr>
        <w:t>desk-top monitoring</w:t>
      </w:r>
    </w:p>
    <w:p w:rsidR="005444AD" w:rsidRPr="00100EEC" w:rsidRDefault="00265806" w:rsidP="0063457F">
      <w:pPr>
        <w:widowControl w:val="0"/>
        <w:numPr>
          <w:ilvl w:val="0"/>
          <w:numId w:val="40"/>
        </w:numPr>
        <w:autoSpaceDE w:val="0"/>
        <w:autoSpaceDN w:val="0"/>
        <w:adjustRightInd w:val="0"/>
        <w:spacing w:after="0" w:line="240" w:lineRule="auto"/>
        <w:jc w:val="both"/>
        <w:rPr>
          <w:rFonts w:cs="Lucida Grande"/>
          <w:sz w:val="20"/>
          <w:lang w:val="en-US"/>
        </w:rPr>
      </w:pPr>
      <w:r w:rsidRPr="00100EEC">
        <w:rPr>
          <w:rFonts w:cs="Lucida Grande"/>
          <w:sz w:val="20"/>
          <w:lang w:val="en-US"/>
        </w:rPr>
        <w:t>an independent inspection team</w:t>
      </w:r>
    </w:p>
    <w:p w:rsidR="005444AD" w:rsidRPr="00100EEC" w:rsidRDefault="00265806" w:rsidP="0063457F">
      <w:pPr>
        <w:widowControl w:val="0"/>
        <w:numPr>
          <w:ilvl w:val="0"/>
          <w:numId w:val="40"/>
        </w:numPr>
        <w:autoSpaceDE w:val="0"/>
        <w:autoSpaceDN w:val="0"/>
        <w:adjustRightInd w:val="0"/>
        <w:spacing w:after="0" w:line="240" w:lineRule="auto"/>
        <w:jc w:val="both"/>
        <w:rPr>
          <w:rFonts w:cs="Lucida Grande"/>
          <w:sz w:val="20"/>
          <w:lang w:val="en-US"/>
        </w:rPr>
      </w:pPr>
      <w:r w:rsidRPr="00100EEC">
        <w:rPr>
          <w:rFonts w:cs="Lucida Grande"/>
          <w:sz w:val="20"/>
          <w:lang w:val="en-US"/>
        </w:rPr>
        <w:t>complaints investigation capability</w:t>
      </w:r>
    </w:p>
    <w:p w:rsidR="005444AD" w:rsidRPr="00100EEC" w:rsidRDefault="00265806" w:rsidP="0063457F">
      <w:pPr>
        <w:widowControl w:val="0"/>
        <w:numPr>
          <w:ilvl w:val="0"/>
          <w:numId w:val="40"/>
        </w:numPr>
        <w:autoSpaceDE w:val="0"/>
        <w:autoSpaceDN w:val="0"/>
        <w:adjustRightInd w:val="0"/>
        <w:spacing w:after="0" w:line="240" w:lineRule="auto"/>
        <w:jc w:val="both"/>
        <w:rPr>
          <w:rFonts w:cs="Lucida Grande"/>
          <w:sz w:val="20"/>
          <w:lang w:val="en-US"/>
        </w:rPr>
      </w:pPr>
      <w:r w:rsidRPr="00100EEC">
        <w:rPr>
          <w:rFonts w:cs="Lucida Grande"/>
          <w:sz w:val="20"/>
          <w:lang w:val="en-US"/>
        </w:rPr>
        <w:lastRenderedPageBreak/>
        <w:t>(review of) internal audit</w:t>
      </w:r>
    </w:p>
    <w:p w:rsidR="005444AD" w:rsidRPr="00100EEC" w:rsidRDefault="00040D7D" w:rsidP="0063457F">
      <w:pPr>
        <w:pStyle w:val="ColorfulList-Accent11"/>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sz w:val="20"/>
          <w:szCs w:val="20"/>
          <w:lang w:eastAsia="en-GB"/>
        </w:rPr>
      </w:pPr>
      <w:r w:rsidRPr="00CC1F40">
        <w:rPr>
          <w:rFonts w:eastAsia="Times New Roman"/>
          <w:sz w:val="20"/>
          <w:szCs w:val="20"/>
          <w:lang w:eastAsia="en-GB"/>
        </w:rPr>
        <w:t> </w:t>
      </w:r>
      <w:r>
        <w:rPr>
          <w:rFonts w:eastAsia="Times New Roman"/>
          <w:i/>
          <w:iCs/>
          <w:sz w:val="20"/>
          <w:szCs w:val="20"/>
          <w:lang w:eastAsia="en-GB"/>
        </w:rPr>
        <w:t>4</w:t>
      </w:r>
      <w:r w:rsidRPr="00CC1F40">
        <w:rPr>
          <w:rFonts w:eastAsia="Times New Roman"/>
          <w:i/>
          <w:iCs/>
          <w:sz w:val="20"/>
          <w:szCs w:val="20"/>
          <w:lang w:eastAsia="en-GB"/>
        </w:rPr>
        <w:t xml:space="preserve">. </w:t>
      </w:r>
      <w:r>
        <w:rPr>
          <w:rFonts w:eastAsia="Times New Roman"/>
          <w:i/>
          <w:iCs/>
          <w:sz w:val="20"/>
          <w:szCs w:val="20"/>
          <w:lang w:eastAsia="en-GB"/>
        </w:rPr>
        <w:tab/>
      </w:r>
      <w:r w:rsidRPr="00CC1F40">
        <w:rPr>
          <w:rFonts w:eastAsia="Times New Roman"/>
          <w:i/>
          <w:iCs/>
          <w:sz w:val="20"/>
          <w:szCs w:val="20"/>
          <w:lang w:eastAsia="en-GB"/>
        </w:rPr>
        <w:t xml:space="preserve">Risk and proportionality </w:t>
      </w:r>
    </w:p>
    <w:p w:rsidR="005444AD" w:rsidRPr="00CC1F40" w:rsidRDefault="00040D7D" w:rsidP="0063457F">
      <w:pPr>
        <w:spacing w:after="0" w:line="240" w:lineRule="auto"/>
        <w:jc w:val="both"/>
        <w:rPr>
          <w:rFonts w:eastAsia="Times New Roman"/>
          <w:sz w:val="20"/>
          <w:szCs w:val="20"/>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The monitoring and audit function and the DRF is adequately funded/guaranteed/insured in</w:t>
      </w:r>
      <w:r w:rsidRPr="00CC1F40">
        <w:rPr>
          <w:rFonts w:eastAsia="Times New Roman"/>
          <w:sz w:val="24"/>
          <w:szCs w:val="24"/>
          <w:lang w:eastAsia="en-GB"/>
        </w:rPr>
        <w:t xml:space="preserve"> </w:t>
      </w:r>
      <w:r w:rsidRPr="00CC1F40">
        <w:rPr>
          <w:rFonts w:eastAsia="Times New Roman"/>
          <w:sz w:val="20"/>
          <w:szCs w:val="20"/>
          <w:lang w:eastAsia="en-GB"/>
        </w:rPr>
        <w:t>order to avoid the risk of "regulatory capture" in relation to legal challenges by</w:t>
      </w:r>
      <w:r w:rsidRPr="00CC1F40">
        <w:rPr>
          <w:rFonts w:eastAsia="Times New Roman"/>
          <w:sz w:val="24"/>
          <w:szCs w:val="24"/>
          <w:lang w:eastAsia="en-GB"/>
        </w:rPr>
        <w:t xml:space="preserve"> </w:t>
      </w:r>
      <w:r w:rsidRPr="00CC1F40">
        <w:rPr>
          <w:rFonts w:eastAsia="Times New Roman"/>
          <w:sz w:val="20"/>
          <w:szCs w:val="20"/>
          <w:lang w:eastAsia="en-GB"/>
        </w:rPr>
        <w:t>member firms against whom disciplinary action is taken. At the same time, the regulatory process to be established must be</w:t>
      </w:r>
      <w:r w:rsidRPr="00CC1F40">
        <w:rPr>
          <w:rFonts w:eastAsia="Times New Roman"/>
          <w:sz w:val="24"/>
          <w:szCs w:val="24"/>
          <w:lang w:eastAsia="en-GB"/>
        </w:rPr>
        <w:t xml:space="preserve"> </w:t>
      </w:r>
      <w:r w:rsidRPr="00CC1F40">
        <w:rPr>
          <w:rFonts w:eastAsia="Times New Roman"/>
          <w:sz w:val="20"/>
          <w:szCs w:val="20"/>
          <w:lang w:eastAsia="en-GB"/>
        </w:rPr>
        <w:t>proportionate, relevant</w:t>
      </w:r>
      <w:r>
        <w:rPr>
          <w:rFonts w:eastAsia="Times New Roman"/>
          <w:sz w:val="20"/>
          <w:szCs w:val="20"/>
          <w:lang w:eastAsia="en-GB"/>
        </w:rPr>
        <w:t xml:space="preserve"> and</w:t>
      </w:r>
      <w:r w:rsidRPr="00CC1F40">
        <w:rPr>
          <w:rFonts w:eastAsia="Times New Roman"/>
          <w:sz w:val="20"/>
          <w:szCs w:val="20"/>
          <w:lang w:eastAsia="en-GB"/>
        </w:rPr>
        <w:t xml:space="preserve"> targeted at the areas of greatest risk and </w:t>
      </w:r>
      <w:r>
        <w:rPr>
          <w:rFonts w:eastAsia="Times New Roman"/>
          <w:sz w:val="20"/>
          <w:szCs w:val="20"/>
          <w:lang w:eastAsia="en-GB"/>
        </w:rPr>
        <w:t xml:space="preserve">be </w:t>
      </w:r>
      <w:r w:rsidRPr="00CC1F40">
        <w:rPr>
          <w:rFonts w:eastAsia="Times New Roman"/>
          <w:sz w:val="20"/>
          <w:szCs w:val="20"/>
          <w:lang w:eastAsia="en-GB"/>
        </w:rPr>
        <w:t>cost effective,</w:t>
      </w:r>
      <w:r w:rsidRPr="00CC1F40">
        <w:rPr>
          <w:rFonts w:eastAsia="Times New Roman"/>
          <w:sz w:val="24"/>
          <w:szCs w:val="24"/>
          <w:lang w:eastAsia="en-GB"/>
        </w:rPr>
        <w:t xml:space="preserve"> </w:t>
      </w:r>
      <w:r w:rsidRPr="00CC1F40">
        <w:rPr>
          <w:rFonts w:eastAsia="Times New Roman"/>
          <w:sz w:val="20"/>
          <w:szCs w:val="20"/>
          <w:lang w:eastAsia="en-GB"/>
        </w:rPr>
        <w:t>recognising that the cost of regulation is borne ultimately by the debtors and</w:t>
      </w:r>
      <w:r w:rsidRPr="00CC1F40">
        <w:rPr>
          <w:rFonts w:eastAsia="Times New Roman"/>
          <w:sz w:val="24"/>
          <w:szCs w:val="24"/>
          <w:lang w:eastAsia="en-GB"/>
        </w:rPr>
        <w:t xml:space="preserve"> </w:t>
      </w:r>
      <w:r w:rsidRPr="00CC1F40">
        <w:rPr>
          <w:rFonts w:eastAsia="Times New Roman"/>
          <w:sz w:val="20"/>
          <w:szCs w:val="20"/>
          <w:lang w:eastAsia="en-GB"/>
        </w:rPr>
        <w:t>creditors in the process and that unnecessary/over-regulation and bureaucracy can</w:t>
      </w:r>
      <w:r w:rsidRPr="00CC1F40">
        <w:rPr>
          <w:rFonts w:eastAsia="Times New Roman"/>
          <w:sz w:val="24"/>
          <w:szCs w:val="24"/>
          <w:lang w:eastAsia="en-GB"/>
        </w:rPr>
        <w:t xml:space="preserve"> </w:t>
      </w:r>
      <w:r w:rsidRPr="00CC1F40">
        <w:rPr>
          <w:rFonts w:eastAsia="Times New Roman"/>
          <w:sz w:val="20"/>
          <w:szCs w:val="20"/>
          <w:lang w:eastAsia="en-GB"/>
        </w:rPr>
        <w:t>stifle innovation and competition.</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Pr>
          <w:rFonts w:eastAsia="Times New Roman"/>
          <w:i/>
          <w:iCs/>
          <w:sz w:val="20"/>
          <w:szCs w:val="20"/>
          <w:lang w:eastAsia="en-GB"/>
        </w:rPr>
        <w:t xml:space="preserve">5. </w:t>
      </w:r>
      <w:r w:rsidRPr="00CC1F40">
        <w:rPr>
          <w:rFonts w:eastAsia="Times New Roman"/>
          <w:i/>
          <w:iCs/>
          <w:sz w:val="20"/>
          <w:szCs w:val="20"/>
          <w:lang w:eastAsia="en-GB"/>
        </w:rPr>
        <w:t xml:space="preserve"> </w:t>
      </w:r>
      <w:r>
        <w:rPr>
          <w:rFonts w:eastAsia="Times New Roman"/>
          <w:i/>
          <w:iCs/>
          <w:sz w:val="20"/>
          <w:szCs w:val="20"/>
          <w:lang w:eastAsia="en-GB"/>
        </w:rPr>
        <w:tab/>
      </w:r>
      <w:r w:rsidRPr="00CC1F40">
        <w:rPr>
          <w:rFonts w:eastAsia="Times New Roman"/>
          <w:i/>
          <w:iCs/>
          <w:sz w:val="20"/>
          <w:szCs w:val="20"/>
          <w:lang w:eastAsia="en-GB"/>
        </w:rPr>
        <w:t>Avoiding Duplication</w:t>
      </w:r>
    </w:p>
    <w:p w:rsidR="005444AD" w:rsidRPr="00CC1F40" w:rsidRDefault="00040D7D" w:rsidP="0063457F">
      <w:pPr>
        <w:spacing w:after="0" w:line="240" w:lineRule="auto"/>
        <w:jc w:val="both"/>
        <w:rPr>
          <w:rFonts w:eastAsia="Times New Roman"/>
          <w:i/>
          <w:iCs/>
          <w:sz w:val="20"/>
          <w:szCs w:val="20"/>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The monitoring and audit body will be careful to avoid overlap and duplication in relation to</w:t>
      </w:r>
      <w:r w:rsidRPr="00CC1F40">
        <w:rPr>
          <w:rFonts w:eastAsia="Times New Roman"/>
          <w:sz w:val="24"/>
          <w:szCs w:val="24"/>
          <w:lang w:eastAsia="en-GB"/>
        </w:rPr>
        <w:t xml:space="preserve"> </w:t>
      </w:r>
      <w:r w:rsidRPr="00CC1F40">
        <w:rPr>
          <w:rFonts w:eastAsia="Times New Roman"/>
          <w:sz w:val="20"/>
          <w:szCs w:val="20"/>
          <w:lang w:eastAsia="en-GB"/>
        </w:rPr>
        <w:t>those areas of activity of DRF members which are already subject to regulation</w:t>
      </w:r>
      <w:r w:rsidRPr="00CC1F40">
        <w:rPr>
          <w:rFonts w:eastAsia="Times New Roman"/>
          <w:sz w:val="24"/>
          <w:szCs w:val="24"/>
          <w:lang w:eastAsia="en-GB"/>
        </w:rPr>
        <w:t xml:space="preserve"> </w:t>
      </w:r>
      <w:r w:rsidRPr="00CC1F40">
        <w:rPr>
          <w:rFonts w:eastAsia="Times New Roman"/>
          <w:sz w:val="20"/>
          <w:szCs w:val="20"/>
          <w:lang w:eastAsia="en-GB"/>
        </w:rPr>
        <w:t>and oversight by other bodies. At the same time, the regulatory body will seek to</w:t>
      </w:r>
      <w:r w:rsidRPr="00CC1F40">
        <w:rPr>
          <w:rFonts w:eastAsia="Times New Roman"/>
          <w:sz w:val="24"/>
          <w:szCs w:val="24"/>
          <w:lang w:eastAsia="en-GB"/>
        </w:rPr>
        <w:t xml:space="preserve"> </w:t>
      </w:r>
      <w:r w:rsidRPr="00CC1F40">
        <w:rPr>
          <w:rFonts w:eastAsia="Times New Roman"/>
          <w:sz w:val="20"/>
          <w:szCs w:val="20"/>
          <w:lang w:eastAsia="en-GB"/>
        </w:rPr>
        <w:t>engage with those bodies where appropriate and disciplinary action taken by any</w:t>
      </w:r>
      <w:r w:rsidRPr="00CC1F40">
        <w:rPr>
          <w:rFonts w:eastAsia="Times New Roman"/>
          <w:sz w:val="24"/>
          <w:szCs w:val="24"/>
          <w:lang w:eastAsia="en-GB"/>
        </w:rPr>
        <w:t xml:space="preserve"> </w:t>
      </w:r>
      <w:r w:rsidRPr="00CC1F40">
        <w:rPr>
          <w:rFonts w:eastAsia="Times New Roman"/>
          <w:sz w:val="20"/>
          <w:szCs w:val="20"/>
          <w:lang w:eastAsia="en-GB"/>
        </w:rPr>
        <w:t>of them against DRF members or their staff may give rise to action against the</w:t>
      </w:r>
      <w:r w:rsidRPr="00CC1F40">
        <w:rPr>
          <w:rFonts w:eastAsia="Times New Roman"/>
          <w:sz w:val="24"/>
          <w:szCs w:val="24"/>
          <w:lang w:eastAsia="en-GB"/>
        </w:rPr>
        <w:t xml:space="preserve"> </w:t>
      </w:r>
      <w:r w:rsidRPr="00CC1F40">
        <w:rPr>
          <w:rFonts w:eastAsia="Times New Roman"/>
          <w:sz w:val="20"/>
          <w:szCs w:val="20"/>
          <w:lang w:eastAsia="en-GB"/>
        </w:rPr>
        <w:t>member by the DRF or by the regulatory body in appropriate circumstances.</w:t>
      </w:r>
    </w:p>
    <w:p w:rsidR="005444AD" w:rsidRPr="00100EEC"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Pr>
          <w:rFonts w:eastAsia="Times New Roman"/>
          <w:i/>
          <w:iCs/>
          <w:sz w:val="20"/>
          <w:szCs w:val="20"/>
          <w:lang w:eastAsia="en-GB"/>
        </w:rPr>
        <w:t>6</w:t>
      </w:r>
      <w:r w:rsidRPr="00CC1F40">
        <w:rPr>
          <w:rFonts w:eastAsia="Times New Roman"/>
          <w:i/>
          <w:iCs/>
          <w:sz w:val="20"/>
          <w:szCs w:val="20"/>
          <w:lang w:eastAsia="en-GB"/>
        </w:rPr>
        <w:t xml:space="preserve">. </w:t>
      </w:r>
      <w:r>
        <w:rPr>
          <w:rFonts w:eastAsia="Times New Roman"/>
          <w:i/>
          <w:iCs/>
          <w:sz w:val="20"/>
          <w:szCs w:val="20"/>
          <w:lang w:eastAsia="en-GB"/>
        </w:rPr>
        <w:tab/>
      </w:r>
      <w:r w:rsidRPr="00CC1F40">
        <w:rPr>
          <w:rFonts w:eastAsia="Times New Roman"/>
          <w:i/>
          <w:iCs/>
          <w:sz w:val="20"/>
          <w:szCs w:val="20"/>
          <w:lang w:eastAsia="en-GB"/>
        </w:rPr>
        <w:t>Publication of upheld complaints/disciplinary action taken.</w:t>
      </w:r>
    </w:p>
    <w:p w:rsidR="005444AD" w:rsidRPr="00CC1F40" w:rsidRDefault="00040D7D" w:rsidP="0063457F">
      <w:pPr>
        <w:spacing w:after="0" w:line="240" w:lineRule="auto"/>
        <w:jc w:val="both"/>
        <w:rPr>
          <w:rFonts w:eastAsia="Times New Roman"/>
          <w:i/>
          <w:iCs/>
          <w:sz w:val="20"/>
          <w:szCs w:val="20"/>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The regulatory/ disciplinary process includes a commitment to the prompt</w:t>
      </w:r>
      <w:r w:rsidRPr="00CC1F40">
        <w:rPr>
          <w:rFonts w:eastAsia="Times New Roman"/>
          <w:sz w:val="24"/>
          <w:szCs w:val="24"/>
          <w:lang w:eastAsia="en-GB"/>
        </w:rPr>
        <w:t xml:space="preserve"> </w:t>
      </w:r>
      <w:r w:rsidRPr="00CC1F40">
        <w:rPr>
          <w:rFonts w:eastAsia="Times New Roman"/>
          <w:sz w:val="20"/>
          <w:szCs w:val="20"/>
          <w:lang w:eastAsia="en-GB"/>
        </w:rPr>
        <w:t>publication and transparency of outcomes i.e. disciplinary action taken against DRF members would be publicised on the DRF website and in the media.</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Pr>
          <w:rFonts w:eastAsia="Times New Roman"/>
          <w:i/>
          <w:iCs/>
          <w:sz w:val="20"/>
          <w:szCs w:val="20"/>
          <w:lang w:eastAsia="en-GB"/>
        </w:rPr>
        <w:t>7</w:t>
      </w:r>
      <w:r w:rsidRPr="00CC1F40">
        <w:rPr>
          <w:rFonts w:eastAsia="Times New Roman"/>
          <w:i/>
          <w:iCs/>
          <w:sz w:val="20"/>
          <w:szCs w:val="20"/>
          <w:lang w:eastAsia="en-GB"/>
        </w:rPr>
        <w:t xml:space="preserve">. </w:t>
      </w:r>
      <w:r>
        <w:rPr>
          <w:rFonts w:eastAsia="Times New Roman"/>
          <w:i/>
          <w:iCs/>
          <w:sz w:val="20"/>
          <w:szCs w:val="20"/>
          <w:lang w:eastAsia="en-GB"/>
        </w:rPr>
        <w:tab/>
      </w:r>
      <w:r w:rsidRPr="00CC1F40">
        <w:rPr>
          <w:rFonts w:eastAsia="Times New Roman"/>
          <w:i/>
          <w:iCs/>
          <w:sz w:val="20"/>
          <w:szCs w:val="20"/>
          <w:lang w:eastAsia="en-GB"/>
        </w:rPr>
        <w:t>Appeal – and due process</w:t>
      </w:r>
    </w:p>
    <w:p w:rsidR="005444AD" w:rsidRPr="00CC1F40" w:rsidRDefault="00040D7D" w:rsidP="0063457F">
      <w:pPr>
        <w:spacing w:after="0" w:line="240" w:lineRule="auto"/>
        <w:jc w:val="both"/>
        <w:rPr>
          <w:rFonts w:eastAsia="Times New Roman"/>
          <w:i/>
          <w:iCs/>
          <w:sz w:val="20"/>
          <w:szCs w:val="20"/>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The disciplinary process, arising from an upheld complaint or a negative finding unaddressed by a member in the course of an inspection or audit would be subject to rights of appeal and a commitment</w:t>
      </w:r>
      <w:r w:rsidRPr="00CC1F40">
        <w:rPr>
          <w:rFonts w:eastAsia="Times New Roman"/>
          <w:sz w:val="24"/>
          <w:szCs w:val="24"/>
          <w:lang w:eastAsia="en-GB"/>
        </w:rPr>
        <w:t xml:space="preserve"> </w:t>
      </w:r>
      <w:r w:rsidRPr="00CC1F40">
        <w:rPr>
          <w:rFonts w:eastAsia="Times New Roman"/>
          <w:sz w:val="20"/>
          <w:szCs w:val="20"/>
          <w:lang w:eastAsia="en-GB"/>
        </w:rPr>
        <w:t>to the provision of a full explanation (to the member firm and to any third party complainant)</w:t>
      </w:r>
      <w:r w:rsidRPr="00CC1F40">
        <w:rPr>
          <w:rFonts w:eastAsia="Times New Roman"/>
          <w:sz w:val="24"/>
          <w:szCs w:val="24"/>
          <w:lang w:eastAsia="en-GB"/>
        </w:rPr>
        <w:t xml:space="preserve"> </w:t>
      </w:r>
      <w:r w:rsidRPr="00CC1F40">
        <w:rPr>
          <w:rFonts w:eastAsia="Times New Roman"/>
          <w:sz w:val="20"/>
          <w:szCs w:val="20"/>
          <w:lang w:eastAsia="en-GB"/>
        </w:rPr>
        <w:t>of action taken by the DRF.</w:t>
      </w:r>
    </w:p>
    <w:p w:rsidR="005444AD"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8. </w:t>
      </w:r>
      <w:r>
        <w:rPr>
          <w:rFonts w:eastAsia="Times New Roman"/>
          <w:i/>
          <w:iCs/>
          <w:sz w:val="20"/>
          <w:szCs w:val="20"/>
          <w:lang w:eastAsia="en-GB"/>
        </w:rPr>
        <w:tab/>
      </w:r>
      <w:r w:rsidRPr="00CC1F40">
        <w:rPr>
          <w:rFonts w:eastAsia="Times New Roman"/>
          <w:i/>
          <w:iCs/>
          <w:sz w:val="20"/>
          <w:szCs w:val="20"/>
          <w:lang w:eastAsia="en-GB"/>
        </w:rPr>
        <w:t>Complaints</w:t>
      </w:r>
    </w:p>
    <w:p w:rsidR="005444AD" w:rsidRPr="00100EEC" w:rsidRDefault="00040D7D" w:rsidP="0063457F">
      <w:pPr>
        <w:spacing w:after="0" w:line="240" w:lineRule="auto"/>
        <w:jc w:val="both"/>
        <w:rPr>
          <w:rFonts w:eastAsia="Times New Roman"/>
          <w:sz w:val="20"/>
          <w:szCs w:val="24"/>
          <w:lang w:eastAsia="en-GB"/>
        </w:rPr>
      </w:pPr>
    </w:p>
    <w:p w:rsidR="005444AD"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The DRF has a clearly identified complaints procedure and panel. The DRF’s website</w:t>
      </w:r>
      <w:r w:rsidRPr="00CC1F40">
        <w:rPr>
          <w:rFonts w:eastAsia="Times New Roman"/>
          <w:sz w:val="24"/>
          <w:szCs w:val="24"/>
          <w:lang w:eastAsia="en-GB"/>
        </w:rPr>
        <w:t xml:space="preserve"> </w:t>
      </w:r>
      <w:r w:rsidRPr="00CC1F40">
        <w:rPr>
          <w:rFonts w:eastAsia="Times New Roman"/>
          <w:sz w:val="20"/>
          <w:szCs w:val="20"/>
          <w:lang w:eastAsia="en-GB"/>
        </w:rPr>
        <w:t>provides an explanation of how to complain about a DRF member, including a commitment</w:t>
      </w:r>
      <w:r w:rsidRPr="00CC1F40">
        <w:rPr>
          <w:rFonts w:eastAsia="Times New Roman"/>
          <w:sz w:val="24"/>
          <w:szCs w:val="24"/>
          <w:lang w:eastAsia="en-GB"/>
        </w:rPr>
        <w:t xml:space="preserve"> </w:t>
      </w:r>
      <w:r w:rsidRPr="00CC1F40">
        <w:rPr>
          <w:rFonts w:eastAsia="Times New Roman"/>
          <w:sz w:val="20"/>
          <w:szCs w:val="20"/>
          <w:lang w:eastAsia="en-GB"/>
        </w:rPr>
        <w:t>to keep complainants informed of the progress of their complaint.</w:t>
      </w:r>
    </w:p>
    <w:p w:rsidR="005444AD" w:rsidRPr="00100EEC"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The complaints procedure includes full disclosure of the complaint to the member as part of</w:t>
      </w:r>
    </w:p>
    <w:p w:rsidR="005444AD" w:rsidRPr="00CC1F40"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the investigation process designed to establish whether the member has been guilty of misconduct in relation to a breach of any of the standards applied to DRF</w:t>
      </w:r>
      <w:r w:rsidRPr="00CC1F40">
        <w:rPr>
          <w:rFonts w:eastAsia="Times New Roman"/>
          <w:sz w:val="24"/>
          <w:szCs w:val="24"/>
          <w:lang w:eastAsia="en-GB"/>
        </w:rPr>
        <w:t xml:space="preserve"> </w:t>
      </w:r>
      <w:r w:rsidRPr="00CC1F40">
        <w:rPr>
          <w:rFonts w:eastAsia="Times New Roman"/>
          <w:sz w:val="20"/>
          <w:szCs w:val="20"/>
          <w:lang w:eastAsia="en-GB"/>
        </w:rPr>
        <w:t>members from time to time in connection with the matter which gave rise to the original</w:t>
      </w:r>
      <w:r w:rsidRPr="00CC1F40">
        <w:rPr>
          <w:rFonts w:eastAsia="Times New Roman"/>
          <w:sz w:val="24"/>
          <w:szCs w:val="24"/>
          <w:lang w:eastAsia="en-GB"/>
        </w:rPr>
        <w:t xml:space="preserve"> </w:t>
      </w:r>
      <w:r w:rsidRPr="00CC1F40">
        <w:rPr>
          <w:rFonts w:eastAsia="Times New Roman"/>
          <w:sz w:val="20"/>
          <w:szCs w:val="20"/>
          <w:lang w:eastAsia="en-GB"/>
        </w:rPr>
        <w:t>complaint or to the member's handling of the complaint.</w:t>
      </w:r>
    </w:p>
    <w:p w:rsidR="005444AD" w:rsidRPr="00100EEC"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The procedure includes powers to take disciplinary action against the member (see below)</w:t>
      </w:r>
      <w:r w:rsidRPr="00CC1F40">
        <w:rPr>
          <w:rFonts w:eastAsia="Times New Roman"/>
          <w:sz w:val="24"/>
          <w:szCs w:val="24"/>
          <w:lang w:eastAsia="en-GB"/>
        </w:rPr>
        <w:t xml:space="preserve"> </w:t>
      </w:r>
      <w:r w:rsidRPr="00CC1F40">
        <w:rPr>
          <w:rFonts w:eastAsia="Times New Roman"/>
          <w:sz w:val="20"/>
          <w:szCs w:val="20"/>
          <w:lang w:eastAsia="en-GB"/>
        </w:rPr>
        <w:t>and rights of appeal by the member.</w:t>
      </w:r>
    </w:p>
    <w:p w:rsidR="005444AD" w:rsidRPr="00100EEC" w:rsidRDefault="00265806" w:rsidP="0063457F">
      <w:pPr>
        <w:spacing w:after="0" w:line="240" w:lineRule="auto"/>
        <w:jc w:val="both"/>
        <w:rPr>
          <w:rFonts w:eastAsia="Times New Roman"/>
          <w:sz w:val="24"/>
          <w:szCs w:val="24"/>
          <w:lang w:eastAsia="en-GB"/>
        </w:rPr>
      </w:pPr>
      <w:r w:rsidRPr="00100EEC">
        <w:rPr>
          <w:rFonts w:eastAsia="Times New Roman"/>
          <w:sz w:val="20"/>
          <w:szCs w:val="20"/>
          <w:lang w:eastAsia="en-GB"/>
        </w:rPr>
        <w:t> </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In addition to reactive investigation, the monitoring and audit body's arrangements for establishing the</w:t>
      </w:r>
      <w:r w:rsidRPr="00CC1F40">
        <w:rPr>
          <w:rFonts w:eastAsia="Times New Roman"/>
          <w:sz w:val="24"/>
          <w:szCs w:val="24"/>
          <w:lang w:eastAsia="en-GB"/>
        </w:rPr>
        <w:t xml:space="preserve"> </w:t>
      </w:r>
      <w:r w:rsidRPr="00CC1F40">
        <w:rPr>
          <w:rFonts w:eastAsia="Times New Roman"/>
          <w:sz w:val="20"/>
          <w:szCs w:val="20"/>
          <w:lang w:eastAsia="en-GB"/>
        </w:rPr>
        <w:t>effectiveness of the complaints procedures operated by members and of establishing confidence</w:t>
      </w:r>
      <w:r w:rsidRPr="00CC1F40">
        <w:rPr>
          <w:rFonts w:eastAsia="Times New Roman"/>
          <w:sz w:val="24"/>
          <w:szCs w:val="24"/>
          <w:lang w:eastAsia="en-GB"/>
        </w:rPr>
        <w:t xml:space="preserve"> </w:t>
      </w:r>
      <w:r w:rsidRPr="00CC1F40">
        <w:rPr>
          <w:rFonts w:eastAsia="Times New Roman"/>
          <w:sz w:val="20"/>
          <w:szCs w:val="20"/>
          <w:lang w:eastAsia="en-GB"/>
        </w:rPr>
        <w:t>in them among stakeholders will include routine surveys of complainants.</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w:t>
      </w: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9. </w:t>
      </w:r>
      <w:r>
        <w:rPr>
          <w:rFonts w:eastAsia="Times New Roman"/>
          <w:i/>
          <w:iCs/>
          <w:sz w:val="20"/>
          <w:szCs w:val="20"/>
          <w:lang w:eastAsia="en-GB"/>
        </w:rPr>
        <w:tab/>
      </w:r>
      <w:r w:rsidRPr="00CC1F40">
        <w:rPr>
          <w:rFonts w:eastAsia="Times New Roman"/>
          <w:i/>
          <w:iCs/>
          <w:sz w:val="20"/>
          <w:szCs w:val="20"/>
          <w:lang w:eastAsia="en-GB"/>
        </w:rPr>
        <w:t>Disciplinary action</w:t>
      </w:r>
    </w:p>
    <w:p w:rsidR="005444AD" w:rsidRPr="00100EEC" w:rsidRDefault="00040D7D" w:rsidP="0063457F">
      <w:pPr>
        <w:spacing w:after="0" w:line="240" w:lineRule="auto"/>
        <w:jc w:val="both"/>
        <w:rPr>
          <w:rFonts w:eastAsia="Times New Roman"/>
          <w:sz w:val="20"/>
          <w:szCs w:val="24"/>
          <w:lang w:eastAsia="en-GB"/>
        </w:rPr>
      </w:pPr>
    </w:p>
    <w:p w:rsidR="005444AD" w:rsidRPr="00FC3805" w:rsidRDefault="00265806" w:rsidP="0063457F">
      <w:pPr>
        <w:widowControl w:val="0"/>
        <w:autoSpaceDE w:val="0"/>
        <w:autoSpaceDN w:val="0"/>
        <w:adjustRightInd w:val="0"/>
        <w:jc w:val="both"/>
        <w:rPr>
          <w:rFonts w:cs="Lucida Grande"/>
          <w:b/>
          <w:sz w:val="20"/>
          <w:lang w:val="en-US"/>
        </w:rPr>
      </w:pPr>
      <w:r w:rsidRPr="00EA1C38">
        <w:rPr>
          <w:rFonts w:cs="Lucida Grande"/>
          <w:sz w:val="20"/>
          <w:lang w:val="en-US"/>
        </w:rPr>
        <w:t>Sanctions against a DRF member may be imposed</w:t>
      </w:r>
      <w:r>
        <w:rPr>
          <w:rFonts w:cs="Lucida Grande"/>
          <w:sz w:val="20"/>
          <w:lang w:val="en-US"/>
        </w:rPr>
        <w:t xml:space="preserve"> by the DRF Board, following </w:t>
      </w:r>
      <w:r w:rsidRPr="00EA1C38">
        <w:rPr>
          <w:rFonts w:cs="Lucida Grande"/>
          <w:sz w:val="20"/>
          <w:lang w:val="en-US"/>
        </w:rPr>
        <w:t xml:space="preserve">adjudication by the Complaints Committee. </w:t>
      </w:r>
    </w:p>
    <w:p w:rsidR="005444AD" w:rsidRPr="00EA1C38" w:rsidRDefault="00265806" w:rsidP="0063457F">
      <w:pPr>
        <w:widowControl w:val="0"/>
        <w:autoSpaceDE w:val="0"/>
        <w:autoSpaceDN w:val="0"/>
        <w:adjustRightInd w:val="0"/>
        <w:jc w:val="both"/>
        <w:rPr>
          <w:rFonts w:cs="Lucida Grande"/>
          <w:sz w:val="20"/>
          <w:lang w:val="en-US"/>
        </w:rPr>
      </w:pPr>
      <w:r w:rsidRPr="00EA1C38">
        <w:rPr>
          <w:rFonts w:cs="Lucida Grande"/>
          <w:sz w:val="20"/>
          <w:lang w:val="en-US"/>
        </w:rPr>
        <w:lastRenderedPageBreak/>
        <w:t xml:space="preserve">Sanctions may take the form of: - </w:t>
      </w:r>
    </w:p>
    <w:p w:rsidR="005444AD" w:rsidRDefault="00265806" w:rsidP="0063457F">
      <w:pPr>
        <w:pStyle w:val="ColorfulList-Accent11"/>
        <w:widowControl w:val="0"/>
        <w:numPr>
          <w:ilvl w:val="0"/>
          <w:numId w:val="35"/>
        </w:numPr>
        <w:autoSpaceDE w:val="0"/>
        <w:autoSpaceDN w:val="0"/>
        <w:adjustRightInd w:val="0"/>
        <w:spacing w:line="240" w:lineRule="auto"/>
        <w:jc w:val="both"/>
        <w:rPr>
          <w:rFonts w:cs="Lucida Grande"/>
          <w:sz w:val="20"/>
          <w:lang w:val="en-US"/>
        </w:rPr>
      </w:pPr>
      <w:r w:rsidRPr="00FC3805">
        <w:rPr>
          <w:rFonts w:cs="Lucida Grande"/>
          <w:sz w:val="20"/>
          <w:lang w:val="en-US"/>
        </w:rPr>
        <w:t>Written warnings as to the member’s future conduct</w:t>
      </w:r>
      <w:r>
        <w:rPr>
          <w:rFonts w:cs="Lucida Grande"/>
          <w:sz w:val="20"/>
          <w:lang w:val="en-US"/>
        </w:rPr>
        <w:t>.</w:t>
      </w:r>
    </w:p>
    <w:p w:rsidR="005444AD" w:rsidRDefault="00040D7D" w:rsidP="0063457F">
      <w:pPr>
        <w:pStyle w:val="ColorfulList-Accent11"/>
        <w:widowControl w:val="0"/>
        <w:autoSpaceDE w:val="0"/>
        <w:autoSpaceDN w:val="0"/>
        <w:adjustRightInd w:val="0"/>
        <w:spacing w:line="240" w:lineRule="auto"/>
        <w:jc w:val="both"/>
        <w:rPr>
          <w:rFonts w:cs="Lucida Grande"/>
          <w:sz w:val="20"/>
          <w:lang w:val="en-US"/>
        </w:rPr>
      </w:pPr>
    </w:p>
    <w:p w:rsidR="005444AD" w:rsidRDefault="00265806" w:rsidP="0063457F">
      <w:pPr>
        <w:pStyle w:val="ColorfulList-Accent11"/>
        <w:widowControl w:val="0"/>
        <w:numPr>
          <w:ilvl w:val="0"/>
          <w:numId w:val="35"/>
        </w:numPr>
        <w:autoSpaceDE w:val="0"/>
        <w:autoSpaceDN w:val="0"/>
        <w:adjustRightInd w:val="0"/>
        <w:spacing w:line="240" w:lineRule="auto"/>
        <w:jc w:val="both"/>
        <w:rPr>
          <w:rFonts w:cs="Lucida Grande"/>
          <w:sz w:val="20"/>
          <w:lang w:val="en-US"/>
        </w:rPr>
      </w:pPr>
      <w:r w:rsidRPr="00FC3805">
        <w:rPr>
          <w:rFonts w:cs="Lucida Grande"/>
          <w:sz w:val="20"/>
          <w:lang w:val="en-US"/>
        </w:rPr>
        <w:t xml:space="preserve">Undertakings to be given by members to improve or change procedures, documentation or </w:t>
      </w:r>
      <w:r>
        <w:rPr>
          <w:rFonts w:cs="Lucida Grande"/>
          <w:sz w:val="20"/>
          <w:lang w:val="en-US"/>
        </w:rPr>
        <w:t>behavior.</w:t>
      </w:r>
    </w:p>
    <w:p w:rsidR="005444AD" w:rsidRPr="00112F8C" w:rsidRDefault="00040D7D" w:rsidP="0063457F">
      <w:pPr>
        <w:pStyle w:val="ColorfulList-Accent11"/>
        <w:spacing w:line="240" w:lineRule="auto"/>
        <w:jc w:val="both"/>
        <w:rPr>
          <w:rFonts w:cs="Lucida Grande"/>
          <w:sz w:val="20"/>
          <w:lang w:val="en-US"/>
        </w:rPr>
      </w:pPr>
    </w:p>
    <w:p w:rsidR="005444AD" w:rsidRDefault="00265806" w:rsidP="0063457F">
      <w:pPr>
        <w:pStyle w:val="ColorfulList-Accent11"/>
        <w:widowControl w:val="0"/>
        <w:numPr>
          <w:ilvl w:val="0"/>
          <w:numId w:val="35"/>
        </w:numPr>
        <w:autoSpaceDE w:val="0"/>
        <w:autoSpaceDN w:val="0"/>
        <w:adjustRightInd w:val="0"/>
        <w:spacing w:line="240" w:lineRule="auto"/>
        <w:jc w:val="both"/>
        <w:rPr>
          <w:rFonts w:cs="Lucida Grande"/>
          <w:sz w:val="20"/>
          <w:lang w:val="en-US"/>
        </w:rPr>
      </w:pPr>
      <w:r w:rsidRPr="00FC3805">
        <w:rPr>
          <w:rFonts w:cs="Lucida Grande"/>
          <w:sz w:val="20"/>
          <w:lang w:val="en-US"/>
        </w:rPr>
        <w:t>Follow up and/or targeted IPA inspections and audits of members, at member’s cost</w:t>
      </w:r>
      <w:r>
        <w:rPr>
          <w:rFonts w:cs="Lucida Grande"/>
          <w:sz w:val="20"/>
          <w:lang w:val="en-US"/>
        </w:rPr>
        <w:t>.</w:t>
      </w:r>
    </w:p>
    <w:p w:rsidR="005444AD" w:rsidRDefault="00040D7D" w:rsidP="0063457F">
      <w:pPr>
        <w:pStyle w:val="ColorfulList-Accent11"/>
        <w:widowControl w:val="0"/>
        <w:autoSpaceDE w:val="0"/>
        <w:autoSpaceDN w:val="0"/>
        <w:adjustRightInd w:val="0"/>
        <w:spacing w:line="240" w:lineRule="auto"/>
        <w:jc w:val="both"/>
        <w:rPr>
          <w:rFonts w:cs="Lucida Grande"/>
          <w:sz w:val="20"/>
          <w:lang w:val="en-US"/>
        </w:rPr>
      </w:pPr>
    </w:p>
    <w:p w:rsidR="005444AD" w:rsidRDefault="00265806" w:rsidP="0063457F">
      <w:pPr>
        <w:pStyle w:val="ColorfulList-Accent11"/>
        <w:widowControl w:val="0"/>
        <w:numPr>
          <w:ilvl w:val="0"/>
          <w:numId w:val="35"/>
        </w:numPr>
        <w:autoSpaceDE w:val="0"/>
        <w:autoSpaceDN w:val="0"/>
        <w:adjustRightInd w:val="0"/>
        <w:spacing w:line="240" w:lineRule="auto"/>
        <w:jc w:val="both"/>
        <w:rPr>
          <w:rFonts w:cs="Lucida Grande"/>
          <w:sz w:val="20"/>
          <w:lang w:val="en-US"/>
        </w:rPr>
      </w:pPr>
      <w:r w:rsidRPr="00FC3805">
        <w:rPr>
          <w:rFonts w:cs="Lucida Grande"/>
          <w:sz w:val="20"/>
          <w:lang w:val="en-US"/>
        </w:rPr>
        <w:t>Fines levied for repeated serious breaches</w:t>
      </w:r>
      <w:r>
        <w:rPr>
          <w:rFonts w:cs="Lucida Grande"/>
          <w:sz w:val="20"/>
          <w:lang w:val="en-US"/>
        </w:rPr>
        <w:t>.</w:t>
      </w:r>
    </w:p>
    <w:p w:rsidR="005444AD" w:rsidRPr="00112F8C" w:rsidRDefault="00040D7D" w:rsidP="0063457F">
      <w:pPr>
        <w:pStyle w:val="ColorfulList-Accent11"/>
        <w:spacing w:line="240" w:lineRule="auto"/>
        <w:jc w:val="both"/>
        <w:rPr>
          <w:rFonts w:cs="Lucida Grande"/>
          <w:sz w:val="20"/>
          <w:lang w:val="en-US"/>
        </w:rPr>
      </w:pPr>
    </w:p>
    <w:p w:rsidR="005444AD" w:rsidRDefault="00265806" w:rsidP="0063457F">
      <w:pPr>
        <w:pStyle w:val="ColorfulList-Accent11"/>
        <w:widowControl w:val="0"/>
        <w:numPr>
          <w:ilvl w:val="0"/>
          <w:numId w:val="35"/>
        </w:numPr>
        <w:autoSpaceDE w:val="0"/>
        <w:autoSpaceDN w:val="0"/>
        <w:adjustRightInd w:val="0"/>
        <w:spacing w:line="240" w:lineRule="auto"/>
        <w:jc w:val="both"/>
        <w:rPr>
          <w:rFonts w:cs="Lucida Grande"/>
          <w:sz w:val="20"/>
          <w:lang w:val="en-US"/>
        </w:rPr>
      </w:pPr>
      <w:r w:rsidRPr="00FC3805">
        <w:rPr>
          <w:rFonts w:cs="Lucida Grande"/>
          <w:sz w:val="20"/>
          <w:lang w:val="en-US"/>
        </w:rPr>
        <w:t>Suspension of DRF membership until the Board is satisfied that the Code and Standards are being properly observed</w:t>
      </w:r>
      <w:r>
        <w:rPr>
          <w:rFonts w:cs="Lucida Grande"/>
          <w:sz w:val="20"/>
          <w:lang w:val="en-US"/>
        </w:rPr>
        <w:t>.</w:t>
      </w:r>
    </w:p>
    <w:p w:rsidR="005444AD" w:rsidRDefault="00265806" w:rsidP="0063457F">
      <w:pPr>
        <w:pStyle w:val="ColorfulList-Accent11"/>
        <w:widowControl w:val="0"/>
        <w:autoSpaceDE w:val="0"/>
        <w:autoSpaceDN w:val="0"/>
        <w:adjustRightInd w:val="0"/>
        <w:spacing w:line="240" w:lineRule="auto"/>
        <w:jc w:val="both"/>
        <w:rPr>
          <w:rFonts w:cs="Lucida Grande"/>
          <w:sz w:val="20"/>
          <w:lang w:val="en-US"/>
        </w:rPr>
      </w:pPr>
      <w:r w:rsidRPr="00FC3805">
        <w:rPr>
          <w:rFonts w:cs="Lucida Grande"/>
          <w:sz w:val="20"/>
          <w:lang w:val="en-US"/>
        </w:rPr>
        <w:t xml:space="preserve"> </w:t>
      </w:r>
    </w:p>
    <w:p w:rsidR="005444AD" w:rsidRDefault="00265806" w:rsidP="0063457F">
      <w:pPr>
        <w:pStyle w:val="ColorfulList-Accent11"/>
        <w:widowControl w:val="0"/>
        <w:numPr>
          <w:ilvl w:val="0"/>
          <w:numId w:val="35"/>
        </w:numPr>
        <w:autoSpaceDE w:val="0"/>
        <w:autoSpaceDN w:val="0"/>
        <w:adjustRightInd w:val="0"/>
        <w:spacing w:line="240" w:lineRule="auto"/>
        <w:jc w:val="both"/>
        <w:rPr>
          <w:rFonts w:cs="Lucida Grande"/>
          <w:sz w:val="20"/>
          <w:lang w:val="en-US"/>
        </w:rPr>
      </w:pPr>
      <w:r w:rsidRPr="00FC3805">
        <w:rPr>
          <w:rFonts w:cs="Lucida Grande"/>
          <w:sz w:val="20"/>
          <w:lang w:val="en-US"/>
        </w:rPr>
        <w:t>Expulsion from DRF. Expulsion will be notified to members, creditors, by press notice, in a statement on the DRF</w:t>
      </w:r>
      <w:r>
        <w:rPr>
          <w:rFonts w:cs="Lucida Grande"/>
          <w:sz w:val="20"/>
          <w:lang w:val="en-US"/>
        </w:rPr>
        <w:t>’</w:t>
      </w:r>
      <w:r w:rsidRPr="00FC3805">
        <w:rPr>
          <w:rFonts w:cs="Lucida Grande"/>
          <w:sz w:val="20"/>
          <w:lang w:val="en-US"/>
        </w:rPr>
        <w:t xml:space="preserve">s website, and to any regulatory bodies and other interested parties. </w:t>
      </w:r>
    </w:p>
    <w:p w:rsidR="005444AD" w:rsidRPr="00100EEC" w:rsidRDefault="00040D7D" w:rsidP="0063457F">
      <w:pPr>
        <w:pStyle w:val="ColorfulList-Accent11"/>
        <w:spacing w:after="0" w:line="240" w:lineRule="auto"/>
        <w:jc w:val="both"/>
        <w:rPr>
          <w:rFonts w:eastAsia="Times New Roman"/>
          <w:sz w:val="20"/>
          <w:szCs w:val="24"/>
          <w:lang w:eastAsia="en-GB"/>
        </w:rPr>
      </w:pPr>
    </w:p>
    <w:p w:rsidR="005444AD" w:rsidRPr="007B6AF2" w:rsidRDefault="00265806" w:rsidP="0063457F">
      <w:pPr>
        <w:tabs>
          <w:tab w:val="left" w:pos="426"/>
        </w:tabs>
        <w:spacing w:line="240" w:lineRule="auto"/>
        <w:jc w:val="both"/>
        <w:rPr>
          <w:rFonts w:cs="Lucida Grande"/>
          <w:i/>
          <w:sz w:val="20"/>
          <w:lang w:val="en-US"/>
        </w:rPr>
      </w:pPr>
      <w:r w:rsidRPr="004863AA">
        <w:rPr>
          <w:rFonts w:cs="Lucida Grande"/>
          <w:i/>
          <w:sz w:val="20"/>
          <w:lang w:val="en-US"/>
        </w:rPr>
        <w:t xml:space="preserve">10. </w:t>
      </w:r>
      <w:r>
        <w:rPr>
          <w:rFonts w:cs="Lucida Grande"/>
          <w:i/>
          <w:sz w:val="20"/>
          <w:lang w:val="en-US"/>
        </w:rPr>
        <w:tab/>
      </w:r>
      <w:r w:rsidRPr="004863AA">
        <w:rPr>
          <w:rFonts w:cs="Lucida Grande"/>
          <w:i/>
          <w:sz w:val="20"/>
          <w:lang w:val="en-US"/>
        </w:rPr>
        <w:t>Disciplinary actions – timescales</w:t>
      </w:r>
    </w:p>
    <w:p w:rsidR="005444AD" w:rsidRPr="00EA1C38" w:rsidRDefault="00265806" w:rsidP="0063457F">
      <w:pPr>
        <w:spacing w:after="0" w:line="240" w:lineRule="auto"/>
        <w:jc w:val="both"/>
        <w:rPr>
          <w:rFonts w:cs="Lucida Grande"/>
          <w:sz w:val="20"/>
          <w:lang w:val="en-US"/>
        </w:rPr>
      </w:pPr>
      <w:r w:rsidRPr="00EA1C38">
        <w:rPr>
          <w:rFonts w:cs="Lucida Grande"/>
          <w:sz w:val="20"/>
          <w:lang w:val="en-US"/>
        </w:rPr>
        <w:t xml:space="preserve">The DRF undertakes that breaches of the Code </w:t>
      </w:r>
      <w:r>
        <w:rPr>
          <w:rFonts w:cs="Lucida Grande"/>
          <w:sz w:val="20"/>
          <w:lang w:val="en-US"/>
        </w:rPr>
        <w:t>&amp;</w:t>
      </w:r>
      <w:r w:rsidRPr="00EA1C38">
        <w:rPr>
          <w:rFonts w:cs="Lucida Grande"/>
          <w:sz w:val="20"/>
          <w:lang w:val="en-US"/>
        </w:rPr>
        <w:t xml:space="preserve"> Standards will be investigated and, if required rectified as quickly as possible allowing for fair and due process. </w:t>
      </w:r>
    </w:p>
    <w:p w:rsidR="00100EEC" w:rsidRDefault="00040D7D" w:rsidP="0063457F">
      <w:pPr>
        <w:spacing w:after="0"/>
        <w:jc w:val="both"/>
        <w:rPr>
          <w:rFonts w:cs="Lucida Grande"/>
          <w:sz w:val="20"/>
          <w:lang w:val="en-US"/>
        </w:rPr>
      </w:pPr>
    </w:p>
    <w:p w:rsidR="005444AD" w:rsidRPr="00EA1C38" w:rsidRDefault="00265806" w:rsidP="0063457F">
      <w:pPr>
        <w:jc w:val="both"/>
        <w:rPr>
          <w:rFonts w:cs="Lucida Grande"/>
          <w:sz w:val="20"/>
          <w:lang w:val="en-US"/>
        </w:rPr>
      </w:pPr>
      <w:r w:rsidRPr="00EA1C38">
        <w:rPr>
          <w:rFonts w:cs="Lucida Grande"/>
          <w:sz w:val="20"/>
          <w:lang w:val="en-US"/>
        </w:rPr>
        <w:t>On receiving evidence of a likely breach DRF will:</w:t>
      </w:r>
    </w:p>
    <w:p w:rsidR="005444AD" w:rsidRDefault="00265806" w:rsidP="0063457F">
      <w:pPr>
        <w:pStyle w:val="ColorfulList-Accent11"/>
        <w:numPr>
          <w:ilvl w:val="0"/>
          <w:numId w:val="34"/>
        </w:numPr>
        <w:spacing w:line="240" w:lineRule="auto"/>
        <w:jc w:val="both"/>
        <w:rPr>
          <w:rFonts w:cs="Lucida Grande"/>
          <w:sz w:val="20"/>
          <w:lang w:val="en-US"/>
        </w:rPr>
      </w:pPr>
      <w:r w:rsidRPr="00EA1C38">
        <w:rPr>
          <w:rFonts w:cs="Lucida Grande"/>
          <w:sz w:val="20"/>
          <w:lang w:val="en-US"/>
        </w:rPr>
        <w:t>Contact the member within 5 working days to request full details of the alleged breach</w:t>
      </w:r>
      <w:r>
        <w:rPr>
          <w:rFonts w:cs="Lucida Grande"/>
          <w:sz w:val="20"/>
          <w:lang w:val="en-US"/>
        </w:rPr>
        <w:t>.</w:t>
      </w:r>
    </w:p>
    <w:p w:rsidR="005444AD" w:rsidRPr="00EA1C38" w:rsidRDefault="00040D7D" w:rsidP="0063457F">
      <w:pPr>
        <w:pStyle w:val="ColorfulList-Accent11"/>
        <w:spacing w:after="0" w:line="240" w:lineRule="auto"/>
        <w:jc w:val="both"/>
        <w:rPr>
          <w:rFonts w:cs="Lucida Grande"/>
          <w:sz w:val="20"/>
          <w:lang w:val="en-US"/>
        </w:rPr>
      </w:pPr>
    </w:p>
    <w:p w:rsidR="005444AD" w:rsidRDefault="00265806" w:rsidP="0063457F">
      <w:pPr>
        <w:pStyle w:val="ColorfulList-Accent11"/>
        <w:numPr>
          <w:ilvl w:val="0"/>
          <w:numId w:val="34"/>
        </w:numPr>
        <w:spacing w:after="0" w:line="240" w:lineRule="auto"/>
        <w:jc w:val="both"/>
        <w:rPr>
          <w:rFonts w:cs="Lucida Grande"/>
          <w:sz w:val="20"/>
          <w:lang w:val="en-US"/>
        </w:rPr>
      </w:pPr>
      <w:r w:rsidRPr="00EA1C38">
        <w:rPr>
          <w:rFonts w:cs="Lucida Grande"/>
          <w:sz w:val="20"/>
          <w:lang w:val="en-US"/>
        </w:rPr>
        <w:t>The member must respond within 10 working days of the request</w:t>
      </w:r>
      <w:r>
        <w:rPr>
          <w:rFonts w:cs="Lucida Grande"/>
          <w:sz w:val="20"/>
          <w:lang w:val="en-US"/>
        </w:rPr>
        <w:t>.</w:t>
      </w:r>
    </w:p>
    <w:p w:rsidR="005444AD" w:rsidRPr="00112F8C" w:rsidRDefault="00040D7D" w:rsidP="0063457F">
      <w:pPr>
        <w:spacing w:after="0" w:line="240" w:lineRule="auto"/>
        <w:jc w:val="both"/>
        <w:rPr>
          <w:rFonts w:cs="Lucida Grande"/>
          <w:sz w:val="20"/>
          <w:lang w:val="en-US"/>
        </w:rPr>
      </w:pPr>
    </w:p>
    <w:p w:rsidR="005444AD" w:rsidRPr="00EA1C38" w:rsidRDefault="00265806" w:rsidP="0063457F">
      <w:pPr>
        <w:pStyle w:val="ColorfulList-Accent11"/>
        <w:numPr>
          <w:ilvl w:val="0"/>
          <w:numId w:val="34"/>
        </w:numPr>
        <w:spacing w:after="0" w:line="240" w:lineRule="auto"/>
        <w:jc w:val="both"/>
        <w:rPr>
          <w:sz w:val="20"/>
        </w:rPr>
      </w:pPr>
      <w:r>
        <w:rPr>
          <w:rFonts w:cs="Lucida Grande"/>
          <w:sz w:val="20"/>
          <w:lang w:val="en-US"/>
        </w:rPr>
        <w:t xml:space="preserve">The member </w:t>
      </w:r>
      <w:r w:rsidRPr="00EA1C38">
        <w:rPr>
          <w:rFonts w:cs="Lucida Grande"/>
          <w:sz w:val="20"/>
          <w:lang w:val="en-US"/>
        </w:rPr>
        <w:t>will have 10 working days from any instruction from the Code</w:t>
      </w:r>
      <w:r>
        <w:rPr>
          <w:rFonts w:cs="Lucida Grande"/>
          <w:sz w:val="20"/>
          <w:lang w:val="en-US"/>
        </w:rPr>
        <w:t xml:space="preserve"> &amp; Standards</w:t>
      </w:r>
      <w:r w:rsidRPr="00EA1C38">
        <w:rPr>
          <w:rFonts w:cs="Lucida Grande"/>
          <w:sz w:val="20"/>
          <w:lang w:val="en-US"/>
        </w:rPr>
        <w:t xml:space="preserve"> Administrator to rectify the breach.</w:t>
      </w:r>
    </w:p>
    <w:p w:rsidR="005444AD" w:rsidRPr="00EA1C38" w:rsidRDefault="00040D7D" w:rsidP="0063457F">
      <w:pPr>
        <w:pStyle w:val="ColorfulList-Accent11"/>
        <w:jc w:val="both"/>
        <w:rPr>
          <w:sz w:val="20"/>
        </w:rPr>
      </w:pPr>
    </w:p>
    <w:p w:rsidR="005444AD" w:rsidRPr="00EA1C38" w:rsidRDefault="00265806" w:rsidP="0063457F">
      <w:pPr>
        <w:pStyle w:val="ColorfulList-Accent11"/>
        <w:ind w:left="0"/>
        <w:jc w:val="both"/>
        <w:rPr>
          <w:sz w:val="20"/>
        </w:rPr>
      </w:pPr>
      <w:r w:rsidRPr="00EA1C38">
        <w:rPr>
          <w:rFonts w:cs="Lucida Grande"/>
          <w:sz w:val="20"/>
          <w:lang w:val="en-US"/>
        </w:rPr>
        <w:t xml:space="preserve">In the event of a member failing to comply with decisions and recommendations by the DRF the member or the DRF may elect to call upon the independent Complaints Committee to consider the matter and make adjudications, decisions and recommendations - Failure to implement decisions or recommendations within the timescale set will lead to the imposition of sanctions against the member as set out above. </w:t>
      </w:r>
    </w:p>
    <w:p w:rsidR="005444AD" w:rsidRPr="00112F8C" w:rsidRDefault="00040D7D" w:rsidP="0063457F">
      <w:pPr>
        <w:spacing w:after="0" w:line="240" w:lineRule="auto"/>
        <w:jc w:val="both"/>
        <w:rPr>
          <w:rFonts w:eastAsia="Times New Roman"/>
          <w:sz w:val="24"/>
          <w:szCs w:val="24"/>
          <w:lang w:eastAsia="en-GB"/>
        </w:rPr>
      </w:pPr>
    </w:p>
    <w:p w:rsidR="005444AD" w:rsidRDefault="00265806" w:rsidP="0063457F">
      <w:pPr>
        <w:spacing w:after="0" w:line="240" w:lineRule="auto"/>
        <w:jc w:val="both"/>
        <w:rPr>
          <w:rFonts w:eastAsia="Times New Roman"/>
          <w:i/>
          <w:iCs/>
          <w:sz w:val="20"/>
          <w:szCs w:val="20"/>
          <w:lang w:eastAsia="en-GB"/>
        </w:rPr>
      </w:pPr>
      <w:r w:rsidRPr="00CC1F40">
        <w:rPr>
          <w:rFonts w:eastAsia="Times New Roman"/>
          <w:i/>
          <w:iCs/>
          <w:sz w:val="20"/>
          <w:szCs w:val="20"/>
          <w:lang w:eastAsia="en-GB"/>
        </w:rPr>
        <w:t> </w:t>
      </w:r>
    </w:p>
    <w:p w:rsidR="005444AD" w:rsidRPr="00CC1F40" w:rsidRDefault="00265806" w:rsidP="0063457F">
      <w:pPr>
        <w:spacing w:after="0" w:line="240" w:lineRule="auto"/>
        <w:jc w:val="both"/>
        <w:rPr>
          <w:rFonts w:eastAsia="Times New Roman"/>
          <w:sz w:val="24"/>
          <w:szCs w:val="24"/>
          <w:lang w:eastAsia="en-GB"/>
        </w:rPr>
      </w:pPr>
      <w:r>
        <w:rPr>
          <w:rFonts w:eastAsia="Times New Roman"/>
          <w:b/>
          <w:bCs/>
          <w:sz w:val="20"/>
          <w:szCs w:val="20"/>
          <w:lang w:eastAsia="en-GB"/>
        </w:rPr>
        <w:br w:type="page"/>
      </w:r>
      <w:r>
        <w:rPr>
          <w:rFonts w:eastAsia="Times New Roman"/>
          <w:b/>
          <w:bCs/>
          <w:sz w:val="20"/>
          <w:szCs w:val="20"/>
          <w:lang w:eastAsia="en-GB"/>
        </w:rPr>
        <w:lastRenderedPageBreak/>
        <w:t>J</w:t>
      </w:r>
      <w:r w:rsidRPr="00CC1F40">
        <w:rPr>
          <w:rFonts w:eastAsia="Times New Roman"/>
          <w:b/>
          <w:bCs/>
          <w:sz w:val="20"/>
          <w:szCs w:val="20"/>
          <w:lang w:eastAsia="en-GB"/>
        </w:rPr>
        <w:t>. Statements/reviews</w:t>
      </w:r>
      <w:r>
        <w:rPr>
          <w:rFonts w:eastAsia="Times New Roman"/>
          <w:b/>
          <w:bCs/>
          <w:sz w:val="20"/>
          <w:szCs w:val="20"/>
          <w:lang w:eastAsia="en-GB"/>
        </w:rPr>
        <w:t>/</w:t>
      </w:r>
      <w:r w:rsidRPr="00CC1F40">
        <w:rPr>
          <w:rFonts w:eastAsia="Times New Roman"/>
          <w:b/>
          <w:bCs/>
          <w:sz w:val="20"/>
          <w:szCs w:val="20"/>
          <w:lang w:eastAsia="en-GB"/>
        </w:rPr>
        <w:t>information provided by the DRF</w:t>
      </w:r>
    </w:p>
    <w:p w:rsidR="005444AD" w:rsidRPr="00CC1F40" w:rsidRDefault="00040D7D" w:rsidP="0063457F">
      <w:pPr>
        <w:spacing w:after="0" w:line="240" w:lineRule="auto"/>
        <w:jc w:val="both"/>
        <w:rPr>
          <w:rFonts w:eastAsia="Times New Roman"/>
          <w:i/>
          <w:iCs/>
          <w:sz w:val="20"/>
          <w:szCs w:val="20"/>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1) </w:t>
      </w:r>
      <w:r>
        <w:rPr>
          <w:rFonts w:eastAsia="Times New Roman"/>
          <w:i/>
          <w:iCs/>
          <w:sz w:val="20"/>
          <w:szCs w:val="20"/>
          <w:lang w:eastAsia="en-GB"/>
        </w:rPr>
        <w:tab/>
      </w:r>
      <w:r w:rsidRPr="00CC1F40">
        <w:rPr>
          <w:rFonts w:eastAsia="Times New Roman"/>
          <w:i/>
          <w:iCs/>
          <w:sz w:val="20"/>
          <w:szCs w:val="20"/>
          <w:lang w:eastAsia="en-GB"/>
        </w:rPr>
        <w:t>DRF mission statement and objectives</w:t>
      </w:r>
    </w:p>
    <w:p w:rsidR="005444AD" w:rsidRPr="00100EEC" w:rsidRDefault="00265806" w:rsidP="0063457F">
      <w:pPr>
        <w:spacing w:after="0" w:line="240" w:lineRule="auto"/>
        <w:jc w:val="both"/>
        <w:rPr>
          <w:rFonts w:eastAsia="Times New Roman"/>
          <w:sz w:val="20"/>
          <w:szCs w:val="24"/>
          <w:lang w:eastAsia="en-GB"/>
        </w:rPr>
      </w:pPr>
      <w:r w:rsidRPr="00100EEC">
        <w:rPr>
          <w:rFonts w:eastAsia="Times New Roman"/>
          <w:sz w:val="20"/>
          <w:szCs w:val="24"/>
          <w:lang w:eastAsia="en-GB"/>
        </w:rPr>
        <w:t xml:space="preserve"> </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DRF will publish a mission statement/set of objectives on its formation/hard launch in</w:t>
      </w:r>
      <w:r w:rsidRPr="00CC1F40">
        <w:rPr>
          <w:rFonts w:eastAsia="Times New Roman"/>
          <w:sz w:val="24"/>
          <w:szCs w:val="24"/>
          <w:lang w:eastAsia="en-GB"/>
        </w:rPr>
        <w:t xml:space="preserve"> </w:t>
      </w:r>
      <w:r w:rsidRPr="00CC1F40">
        <w:rPr>
          <w:rFonts w:eastAsia="Times New Roman"/>
          <w:sz w:val="20"/>
          <w:szCs w:val="20"/>
          <w:lang w:eastAsia="en-GB"/>
        </w:rPr>
        <w:t xml:space="preserve">conjunction with publication of the </w:t>
      </w:r>
      <w:r>
        <w:rPr>
          <w:rFonts w:eastAsia="Times New Roman"/>
          <w:sz w:val="20"/>
          <w:szCs w:val="20"/>
          <w:lang w:eastAsia="en-GB"/>
        </w:rPr>
        <w:t xml:space="preserve">code &amp; </w:t>
      </w:r>
      <w:r w:rsidRPr="00CC1F40">
        <w:rPr>
          <w:rFonts w:eastAsia="Times New Roman"/>
          <w:sz w:val="20"/>
          <w:szCs w:val="20"/>
          <w:lang w:eastAsia="en-GB"/>
        </w:rPr>
        <w:t>standards to which its members are committed.</w:t>
      </w:r>
    </w:p>
    <w:p w:rsidR="005444AD" w:rsidRPr="00100EEC"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2) </w:t>
      </w:r>
      <w:r>
        <w:rPr>
          <w:rFonts w:eastAsia="Times New Roman"/>
          <w:i/>
          <w:iCs/>
          <w:sz w:val="20"/>
          <w:szCs w:val="20"/>
          <w:lang w:eastAsia="en-GB"/>
        </w:rPr>
        <w:tab/>
      </w:r>
      <w:r w:rsidRPr="00CC1F40">
        <w:rPr>
          <w:rFonts w:eastAsia="Times New Roman"/>
          <w:i/>
          <w:iCs/>
          <w:sz w:val="20"/>
          <w:szCs w:val="20"/>
          <w:lang w:eastAsia="en-GB"/>
        </w:rPr>
        <w:t>Impact assessment</w:t>
      </w:r>
    </w:p>
    <w:p w:rsidR="005444AD" w:rsidRPr="00100EEC"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i/>
          <w:iCs/>
          <w:sz w:val="20"/>
          <w:szCs w:val="20"/>
          <w:lang w:eastAsia="en-GB"/>
        </w:rPr>
        <w:t xml:space="preserve">DRF </w:t>
      </w:r>
      <w:r w:rsidRPr="00CC1F40">
        <w:rPr>
          <w:rFonts w:eastAsia="Times New Roman"/>
          <w:sz w:val="20"/>
          <w:szCs w:val="20"/>
          <w:lang w:eastAsia="en-GB"/>
        </w:rPr>
        <w:t xml:space="preserve">will publish an annual report and impact assessment indicating, </w:t>
      </w:r>
      <w:r w:rsidRPr="00CC1F40">
        <w:rPr>
          <w:rFonts w:eastAsia="Times New Roman"/>
          <w:i/>
          <w:iCs/>
          <w:sz w:val="20"/>
          <w:szCs w:val="20"/>
          <w:lang w:eastAsia="en-GB"/>
        </w:rPr>
        <w:t xml:space="preserve">inter </w:t>
      </w:r>
      <w:r w:rsidRPr="00112F8C">
        <w:rPr>
          <w:rFonts w:eastAsia="Times New Roman"/>
          <w:i/>
          <w:sz w:val="20"/>
          <w:szCs w:val="20"/>
          <w:lang w:eastAsia="en-GB"/>
        </w:rPr>
        <w:t>alia</w:t>
      </w:r>
      <w:r w:rsidRPr="00CC1F40">
        <w:rPr>
          <w:rFonts w:eastAsia="Times New Roman"/>
          <w:sz w:val="20"/>
          <w:szCs w:val="20"/>
          <w:lang w:eastAsia="en-GB"/>
        </w:rPr>
        <w:t>, its relevance within</w:t>
      </w:r>
      <w:r w:rsidRPr="00CC1F40">
        <w:rPr>
          <w:rFonts w:eastAsia="Times New Roman"/>
          <w:sz w:val="24"/>
          <w:szCs w:val="24"/>
          <w:lang w:eastAsia="en-GB"/>
        </w:rPr>
        <w:t xml:space="preserve"> </w:t>
      </w:r>
      <w:r w:rsidRPr="00CC1F40">
        <w:rPr>
          <w:rFonts w:eastAsia="Times New Roman"/>
          <w:sz w:val="20"/>
          <w:szCs w:val="20"/>
          <w:lang w:eastAsia="en-GB"/>
        </w:rPr>
        <w:t>the industry and its achievements against its mission statement/objectives.</w:t>
      </w:r>
    </w:p>
    <w:p w:rsidR="005444AD" w:rsidRPr="00100EEC"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3) </w:t>
      </w:r>
      <w:r>
        <w:rPr>
          <w:rFonts w:eastAsia="Times New Roman"/>
          <w:i/>
          <w:iCs/>
          <w:sz w:val="20"/>
          <w:szCs w:val="20"/>
          <w:lang w:eastAsia="en-GB"/>
        </w:rPr>
        <w:tab/>
      </w:r>
      <w:r w:rsidRPr="00CC1F40">
        <w:rPr>
          <w:rFonts w:eastAsia="Times New Roman"/>
          <w:i/>
          <w:iCs/>
          <w:sz w:val="20"/>
          <w:szCs w:val="20"/>
          <w:lang w:eastAsia="en-GB"/>
        </w:rPr>
        <w:t>Annual report by monitoring and audit body</w:t>
      </w:r>
    </w:p>
    <w:p w:rsidR="005444AD" w:rsidRPr="00100EEC"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 xml:space="preserve">The </w:t>
      </w:r>
      <w:r>
        <w:rPr>
          <w:rFonts w:eastAsia="Times New Roman"/>
          <w:sz w:val="20"/>
          <w:szCs w:val="20"/>
          <w:lang w:eastAsia="en-GB"/>
        </w:rPr>
        <w:t>IPA</w:t>
      </w:r>
      <w:r w:rsidRPr="00CC1F40">
        <w:rPr>
          <w:rFonts w:eastAsia="Times New Roman"/>
          <w:sz w:val="20"/>
          <w:szCs w:val="20"/>
          <w:lang w:eastAsia="en-GB"/>
        </w:rPr>
        <w:t xml:space="preserve"> will issue an annual report containing statistics and descriptions of its monitoring, inspection and complaints handling during the period as well as details of any</w:t>
      </w:r>
      <w:r w:rsidRPr="00CC1F40">
        <w:rPr>
          <w:rFonts w:eastAsia="Times New Roman"/>
          <w:sz w:val="24"/>
          <w:szCs w:val="24"/>
          <w:lang w:eastAsia="en-GB"/>
        </w:rPr>
        <w:t xml:space="preserve"> </w:t>
      </w:r>
      <w:r w:rsidRPr="00CC1F40">
        <w:rPr>
          <w:rFonts w:eastAsia="Times New Roman"/>
          <w:sz w:val="20"/>
          <w:szCs w:val="20"/>
          <w:lang w:eastAsia="en-GB"/>
        </w:rPr>
        <w:t>disciplinary action taken against DRF members.</w:t>
      </w:r>
    </w:p>
    <w:p w:rsidR="005444AD" w:rsidRPr="00100EEC"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4) </w:t>
      </w:r>
      <w:r>
        <w:rPr>
          <w:rFonts w:eastAsia="Times New Roman"/>
          <w:i/>
          <w:iCs/>
          <w:sz w:val="20"/>
          <w:szCs w:val="20"/>
          <w:lang w:eastAsia="en-GB"/>
        </w:rPr>
        <w:tab/>
      </w:r>
      <w:r w:rsidRPr="00CC1F40">
        <w:rPr>
          <w:rFonts w:eastAsia="Times New Roman"/>
          <w:i/>
          <w:iCs/>
          <w:sz w:val="20"/>
          <w:szCs w:val="20"/>
          <w:lang w:eastAsia="en-GB"/>
        </w:rPr>
        <w:t>Debtor solutions</w:t>
      </w:r>
    </w:p>
    <w:p w:rsidR="005444AD" w:rsidRPr="00CC1F40" w:rsidRDefault="00040D7D" w:rsidP="0063457F">
      <w:pPr>
        <w:spacing w:after="0" w:line="240" w:lineRule="auto"/>
        <w:jc w:val="both"/>
        <w:rPr>
          <w:rFonts w:eastAsia="Times New Roman"/>
          <w:i/>
          <w:iCs/>
          <w:sz w:val="20"/>
          <w:szCs w:val="20"/>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The DRF should publish and keep updated a summary of the circumstance in which debt</w:t>
      </w:r>
      <w:r w:rsidRPr="00CC1F40">
        <w:rPr>
          <w:rFonts w:eastAsia="Times New Roman"/>
          <w:sz w:val="24"/>
          <w:szCs w:val="24"/>
          <w:lang w:eastAsia="en-GB"/>
        </w:rPr>
        <w:t xml:space="preserve"> </w:t>
      </w:r>
      <w:r w:rsidRPr="00CC1F40">
        <w:rPr>
          <w:rFonts w:eastAsia="Times New Roman"/>
          <w:sz w:val="20"/>
          <w:szCs w:val="20"/>
          <w:lang w:eastAsia="en-GB"/>
        </w:rPr>
        <w:t>management plans, consolidation loans, IVAs and bankruptcy respectively are recommended to</w:t>
      </w:r>
      <w:r w:rsidRPr="00CC1F40">
        <w:rPr>
          <w:rFonts w:eastAsia="Times New Roman"/>
          <w:sz w:val="24"/>
          <w:szCs w:val="24"/>
          <w:lang w:eastAsia="en-GB"/>
        </w:rPr>
        <w:t xml:space="preserve"> </w:t>
      </w:r>
      <w:r w:rsidRPr="00CC1F40">
        <w:rPr>
          <w:rFonts w:eastAsia="Times New Roman"/>
          <w:sz w:val="20"/>
          <w:szCs w:val="20"/>
          <w:lang w:eastAsia="en-GB"/>
        </w:rPr>
        <w:t>debtors by DRF members (i</w:t>
      </w:r>
      <w:r>
        <w:rPr>
          <w:rFonts w:eastAsia="Times New Roman"/>
          <w:sz w:val="20"/>
          <w:szCs w:val="20"/>
          <w:lang w:eastAsia="en-GB"/>
        </w:rPr>
        <w:t>.</w:t>
      </w:r>
      <w:r w:rsidRPr="00CC1F40">
        <w:rPr>
          <w:rFonts w:eastAsia="Times New Roman"/>
          <w:sz w:val="20"/>
          <w:szCs w:val="20"/>
          <w:lang w:eastAsia="en-GB"/>
        </w:rPr>
        <w:t>e</w:t>
      </w:r>
      <w:r>
        <w:rPr>
          <w:rFonts w:eastAsia="Times New Roman"/>
          <w:sz w:val="20"/>
          <w:szCs w:val="20"/>
          <w:lang w:eastAsia="en-GB"/>
        </w:rPr>
        <w:t>.</w:t>
      </w:r>
      <w:r w:rsidRPr="00CC1F40">
        <w:rPr>
          <w:rFonts w:eastAsia="Times New Roman"/>
          <w:sz w:val="20"/>
          <w:szCs w:val="20"/>
          <w:lang w:eastAsia="en-GB"/>
        </w:rPr>
        <w:t xml:space="preserve"> a description of each of the available 'solutions' which would enable the reader to differentiate between them as to flexibility, the extent to which creditors are</w:t>
      </w:r>
      <w:r w:rsidRPr="00CC1F40">
        <w:rPr>
          <w:rFonts w:eastAsia="Times New Roman"/>
          <w:sz w:val="24"/>
          <w:szCs w:val="24"/>
          <w:lang w:eastAsia="en-GB"/>
        </w:rPr>
        <w:t xml:space="preserve"> </w:t>
      </w:r>
      <w:r w:rsidRPr="00CC1F40">
        <w:rPr>
          <w:rFonts w:eastAsia="Times New Roman"/>
          <w:sz w:val="20"/>
          <w:szCs w:val="20"/>
          <w:lang w:eastAsia="en-GB"/>
        </w:rPr>
        <w:t>bound in, period, cost, disclosure, downsides, current failure rates, returns to creditors etc).</w:t>
      </w:r>
    </w:p>
    <w:p w:rsidR="005444AD" w:rsidRPr="00100EEC"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5) </w:t>
      </w:r>
      <w:r>
        <w:rPr>
          <w:rFonts w:eastAsia="Times New Roman"/>
          <w:i/>
          <w:iCs/>
          <w:sz w:val="20"/>
          <w:szCs w:val="20"/>
          <w:lang w:eastAsia="en-GB"/>
        </w:rPr>
        <w:tab/>
      </w:r>
      <w:r w:rsidRPr="00CC1F40">
        <w:rPr>
          <w:rFonts w:eastAsia="Times New Roman"/>
          <w:i/>
          <w:iCs/>
          <w:sz w:val="20"/>
          <w:szCs w:val="20"/>
          <w:lang w:eastAsia="en-GB"/>
        </w:rPr>
        <w:t>Research into industry performance</w:t>
      </w:r>
    </w:p>
    <w:p w:rsidR="005444AD" w:rsidRPr="00100EEC"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The DRF is committed to publishing a survey of the different ways and forms in which payments are made for the provision of solutions, whether by the debtor or the creditor, when and</w:t>
      </w:r>
      <w:r w:rsidRPr="00CC1F40">
        <w:rPr>
          <w:rFonts w:eastAsia="Times New Roman"/>
          <w:sz w:val="24"/>
          <w:szCs w:val="24"/>
          <w:lang w:eastAsia="en-GB"/>
        </w:rPr>
        <w:t xml:space="preserve"> </w:t>
      </w:r>
      <w:r w:rsidRPr="00CC1F40">
        <w:rPr>
          <w:rFonts w:eastAsia="Times New Roman"/>
          <w:sz w:val="20"/>
          <w:szCs w:val="20"/>
          <w:lang w:eastAsia="en-GB"/>
        </w:rPr>
        <w:t>how such payments are made and the nature of the services provided in exchange for them. The DRF will publish a description of the services offered by its members and indicate outcomes achieved by them in areas such as returns to creditors, the level of acceptance</w:t>
      </w:r>
      <w:r w:rsidRPr="00CC1F40">
        <w:rPr>
          <w:rFonts w:eastAsia="Times New Roman"/>
          <w:sz w:val="24"/>
          <w:szCs w:val="24"/>
          <w:lang w:eastAsia="en-GB"/>
        </w:rPr>
        <w:t xml:space="preserve"> </w:t>
      </w:r>
      <w:r w:rsidRPr="00CC1F40">
        <w:rPr>
          <w:rFonts w:eastAsia="Times New Roman"/>
          <w:sz w:val="20"/>
          <w:szCs w:val="20"/>
          <w:lang w:eastAsia="en-GB"/>
        </w:rPr>
        <w:t>of proposals by creditors, fees charged, failure rates, etc.</w:t>
      </w:r>
    </w:p>
    <w:p w:rsidR="005444AD" w:rsidRPr="00100EEC" w:rsidRDefault="00040D7D" w:rsidP="0063457F">
      <w:pPr>
        <w:spacing w:after="0" w:line="240" w:lineRule="auto"/>
        <w:jc w:val="both"/>
        <w:rPr>
          <w:rFonts w:eastAsia="Times New Roman"/>
          <w:sz w:val="20"/>
          <w:szCs w:val="24"/>
          <w:lang w:eastAsia="en-GB"/>
        </w:rPr>
      </w:pPr>
    </w:p>
    <w:p w:rsidR="005444AD" w:rsidRPr="00CC1F40" w:rsidRDefault="00265806" w:rsidP="0063457F">
      <w:pPr>
        <w:tabs>
          <w:tab w:val="left" w:pos="426"/>
        </w:tabs>
        <w:spacing w:after="0" w:line="240" w:lineRule="auto"/>
        <w:jc w:val="both"/>
        <w:rPr>
          <w:rFonts w:eastAsia="Times New Roman"/>
          <w:i/>
          <w:iCs/>
          <w:sz w:val="20"/>
          <w:szCs w:val="20"/>
          <w:lang w:eastAsia="en-GB"/>
        </w:rPr>
      </w:pPr>
      <w:r w:rsidRPr="00CC1F40">
        <w:rPr>
          <w:rFonts w:eastAsia="Times New Roman"/>
          <w:i/>
          <w:iCs/>
          <w:sz w:val="20"/>
          <w:szCs w:val="20"/>
          <w:lang w:eastAsia="en-GB"/>
        </w:rPr>
        <w:t xml:space="preserve">6) </w:t>
      </w:r>
      <w:r>
        <w:rPr>
          <w:rFonts w:eastAsia="Times New Roman"/>
          <w:i/>
          <w:iCs/>
          <w:sz w:val="20"/>
          <w:szCs w:val="20"/>
          <w:lang w:eastAsia="en-GB"/>
        </w:rPr>
        <w:tab/>
      </w:r>
      <w:r w:rsidRPr="00CC1F40">
        <w:rPr>
          <w:rFonts w:eastAsia="Times New Roman"/>
          <w:i/>
          <w:iCs/>
          <w:sz w:val="20"/>
          <w:szCs w:val="20"/>
          <w:lang w:eastAsia="en-GB"/>
        </w:rPr>
        <w:t>Harassment</w:t>
      </w:r>
    </w:p>
    <w:p w:rsidR="005444AD" w:rsidRPr="00100EEC" w:rsidRDefault="00040D7D" w:rsidP="0063457F">
      <w:pPr>
        <w:spacing w:after="0" w:line="240" w:lineRule="auto"/>
        <w:jc w:val="both"/>
        <w:rPr>
          <w:rFonts w:eastAsia="Times New Roman"/>
          <w:sz w:val="20"/>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sz w:val="20"/>
          <w:szCs w:val="20"/>
          <w:lang w:eastAsia="en-GB"/>
        </w:rPr>
        <w:t>Publish in consultation with other bodies overseeing standards in the provision of advice to</w:t>
      </w:r>
      <w:r w:rsidRPr="00CC1F40">
        <w:rPr>
          <w:rFonts w:eastAsia="Times New Roman"/>
          <w:sz w:val="24"/>
          <w:szCs w:val="24"/>
          <w:lang w:eastAsia="en-GB"/>
        </w:rPr>
        <w:t xml:space="preserve"> </w:t>
      </w:r>
      <w:r w:rsidRPr="00CC1F40">
        <w:rPr>
          <w:rFonts w:eastAsia="Times New Roman"/>
          <w:sz w:val="20"/>
          <w:szCs w:val="20"/>
          <w:lang w:eastAsia="en-GB"/>
        </w:rPr>
        <w:t>debtors (such as the Money Advice Liaison Group), a summary of harassment and how to deal</w:t>
      </w:r>
      <w:r w:rsidRPr="00CC1F40">
        <w:rPr>
          <w:rFonts w:eastAsia="Times New Roman"/>
          <w:sz w:val="24"/>
          <w:szCs w:val="24"/>
          <w:lang w:eastAsia="en-GB"/>
        </w:rPr>
        <w:t xml:space="preserve"> </w:t>
      </w:r>
      <w:r w:rsidRPr="00CC1F40">
        <w:rPr>
          <w:rFonts w:eastAsia="Times New Roman"/>
          <w:sz w:val="20"/>
          <w:szCs w:val="20"/>
          <w:lang w:eastAsia="en-GB"/>
        </w:rPr>
        <w:t>with it.</w:t>
      </w: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b/>
          <w:bCs/>
          <w:sz w:val="20"/>
          <w:szCs w:val="20"/>
          <w:lang w:eastAsia="en-GB"/>
        </w:rPr>
        <w:t> </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4"/>
          <w:szCs w:val="24"/>
          <w:lang w:eastAsia="en-GB"/>
        </w:rPr>
      </w:pPr>
      <w:r w:rsidRPr="00CC1F40">
        <w:rPr>
          <w:rFonts w:eastAsia="Times New Roman"/>
          <w:b/>
          <w:bCs/>
          <w:sz w:val="20"/>
          <w:szCs w:val="20"/>
          <w:lang w:eastAsia="en-GB"/>
        </w:rPr>
        <w:t> </w:t>
      </w:r>
    </w:p>
    <w:p w:rsidR="005444AD" w:rsidRDefault="00265806" w:rsidP="0063457F">
      <w:pPr>
        <w:spacing w:after="0" w:line="240" w:lineRule="auto"/>
        <w:jc w:val="both"/>
        <w:rPr>
          <w:rFonts w:eastAsia="Times New Roman"/>
          <w:b/>
          <w:bCs/>
          <w:sz w:val="20"/>
          <w:szCs w:val="20"/>
          <w:lang w:eastAsia="en-GB"/>
        </w:rPr>
      </w:pPr>
      <w:r>
        <w:rPr>
          <w:rFonts w:eastAsia="Times New Roman"/>
          <w:b/>
          <w:bCs/>
          <w:sz w:val="20"/>
          <w:szCs w:val="20"/>
          <w:lang w:eastAsia="en-GB"/>
        </w:rPr>
        <w:br w:type="page"/>
      </w:r>
      <w:r w:rsidRPr="00CC1F40">
        <w:rPr>
          <w:rFonts w:eastAsia="Times New Roman"/>
          <w:b/>
          <w:bCs/>
          <w:sz w:val="20"/>
          <w:szCs w:val="20"/>
          <w:lang w:eastAsia="en-GB"/>
        </w:rPr>
        <w:lastRenderedPageBreak/>
        <w:t>K. Development of standards</w:t>
      </w:r>
    </w:p>
    <w:p w:rsidR="005444AD" w:rsidRPr="00CC1F40" w:rsidRDefault="00040D7D" w:rsidP="0063457F">
      <w:pPr>
        <w:spacing w:after="0" w:line="240" w:lineRule="auto"/>
        <w:jc w:val="both"/>
        <w:rPr>
          <w:rFonts w:eastAsia="Times New Roman"/>
          <w:sz w:val="24"/>
          <w:szCs w:val="24"/>
          <w:lang w:eastAsia="en-GB"/>
        </w:rPr>
      </w:pPr>
    </w:p>
    <w:p w:rsidR="005444AD" w:rsidRPr="00CC1F40" w:rsidRDefault="00265806" w:rsidP="0063457F">
      <w:pPr>
        <w:spacing w:after="0" w:line="240" w:lineRule="auto"/>
        <w:jc w:val="both"/>
        <w:rPr>
          <w:rFonts w:eastAsia="Times New Roman"/>
          <w:sz w:val="20"/>
          <w:szCs w:val="20"/>
          <w:lang w:eastAsia="en-GB"/>
        </w:rPr>
      </w:pPr>
      <w:r w:rsidRPr="00CC1F40">
        <w:rPr>
          <w:rFonts w:eastAsia="Times New Roman"/>
          <w:sz w:val="20"/>
          <w:szCs w:val="20"/>
          <w:lang w:eastAsia="en-GB"/>
        </w:rPr>
        <w:t xml:space="preserve">The DRF is committed to stakeholder consultation in the development of </w:t>
      </w:r>
      <w:r>
        <w:rPr>
          <w:rFonts w:eastAsia="Times New Roman"/>
          <w:sz w:val="20"/>
          <w:szCs w:val="20"/>
          <w:lang w:eastAsia="en-GB"/>
        </w:rPr>
        <w:t xml:space="preserve">the </w:t>
      </w:r>
      <w:r w:rsidRPr="00CC1F40">
        <w:rPr>
          <w:rFonts w:eastAsia="Times New Roman"/>
          <w:sz w:val="20"/>
          <w:szCs w:val="20"/>
          <w:lang w:eastAsia="en-GB"/>
        </w:rPr>
        <w:t xml:space="preserve">DRF </w:t>
      </w:r>
      <w:r>
        <w:rPr>
          <w:rFonts w:eastAsia="Times New Roman"/>
          <w:sz w:val="20"/>
          <w:szCs w:val="20"/>
          <w:lang w:eastAsia="en-GB"/>
        </w:rPr>
        <w:t xml:space="preserve">code &amp; </w:t>
      </w:r>
      <w:r w:rsidRPr="00CC1F40">
        <w:rPr>
          <w:rFonts w:eastAsia="Times New Roman"/>
          <w:sz w:val="20"/>
          <w:szCs w:val="20"/>
          <w:lang w:eastAsia="en-GB"/>
        </w:rPr>
        <w:t>standards,</w:t>
      </w:r>
      <w:r w:rsidRPr="00CC1F40">
        <w:rPr>
          <w:rFonts w:eastAsia="Times New Roman"/>
          <w:sz w:val="24"/>
          <w:szCs w:val="24"/>
          <w:lang w:eastAsia="en-GB"/>
        </w:rPr>
        <w:t xml:space="preserve"> </w:t>
      </w:r>
      <w:r w:rsidRPr="00CC1F40">
        <w:rPr>
          <w:rFonts w:eastAsia="Times New Roman"/>
          <w:sz w:val="20"/>
          <w:szCs w:val="20"/>
          <w:lang w:eastAsia="en-GB"/>
        </w:rPr>
        <w:t>including consultation with creditors, the not for profit sector and other interested parties.</w:t>
      </w:r>
    </w:p>
    <w:p w:rsidR="005444AD" w:rsidRDefault="00040D7D" w:rsidP="0063457F">
      <w:pPr>
        <w:jc w:val="both"/>
      </w:pPr>
    </w:p>
    <w:p w:rsidR="005444AD" w:rsidRDefault="00265806" w:rsidP="0063457F">
      <w:pPr>
        <w:jc w:val="both"/>
        <w:rPr>
          <w:sz w:val="20"/>
        </w:rPr>
      </w:pPr>
      <w:r w:rsidRPr="004863AA">
        <w:rPr>
          <w:rFonts w:cs="Lucida Grande"/>
          <w:b/>
          <w:sz w:val="20"/>
          <w:lang w:val="en-US"/>
        </w:rPr>
        <w:t>DRF Code &amp; Standards</w:t>
      </w:r>
    </w:p>
    <w:p w:rsidR="005444AD" w:rsidRPr="00EA1C38" w:rsidRDefault="00265806" w:rsidP="0063457F">
      <w:pPr>
        <w:pStyle w:val="ColorfulList-Accent11"/>
        <w:ind w:left="360"/>
        <w:jc w:val="both"/>
        <w:rPr>
          <w:sz w:val="20"/>
        </w:rPr>
      </w:pPr>
      <w:r w:rsidRPr="00EA1C38">
        <w:rPr>
          <w:rFonts w:cs="Lucida Grande"/>
          <w:sz w:val="20"/>
          <w:lang w:val="en-US"/>
        </w:rPr>
        <w:t xml:space="preserve">DRF Secretariat </w:t>
      </w:r>
    </w:p>
    <w:p w:rsidR="005444AD" w:rsidRPr="00EA1C38" w:rsidRDefault="00265806" w:rsidP="0063457F">
      <w:pPr>
        <w:pStyle w:val="ColorfulList-Accent11"/>
        <w:ind w:left="360"/>
        <w:jc w:val="both"/>
        <w:rPr>
          <w:sz w:val="20"/>
        </w:rPr>
      </w:pPr>
      <w:r w:rsidRPr="00EA1C38">
        <w:rPr>
          <w:rFonts w:cs="Lucida Grande"/>
          <w:sz w:val="20"/>
          <w:lang w:val="en-US"/>
        </w:rPr>
        <w:t xml:space="preserve">Debt Resolution Forum </w:t>
      </w:r>
    </w:p>
    <w:p w:rsidR="005444AD" w:rsidRPr="00EA1C38" w:rsidRDefault="00265806" w:rsidP="0063457F">
      <w:pPr>
        <w:pStyle w:val="ColorfulList-Accent11"/>
        <w:ind w:left="360"/>
        <w:jc w:val="both"/>
        <w:rPr>
          <w:sz w:val="20"/>
        </w:rPr>
      </w:pPr>
      <w:r w:rsidRPr="00EA1C38">
        <w:rPr>
          <w:rFonts w:cs="Lucida Grande"/>
          <w:sz w:val="20"/>
          <w:lang w:val="en-US"/>
        </w:rPr>
        <w:t xml:space="preserve">Third Floor </w:t>
      </w:r>
    </w:p>
    <w:p w:rsidR="005444AD" w:rsidRPr="00EA1C38" w:rsidRDefault="00265806" w:rsidP="0063457F">
      <w:pPr>
        <w:pStyle w:val="ColorfulList-Accent11"/>
        <w:ind w:left="360"/>
        <w:jc w:val="both"/>
        <w:rPr>
          <w:sz w:val="20"/>
        </w:rPr>
      </w:pPr>
      <w:r w:rsidRPr="00EA1C38">
        <w:rPr>
          <w:rFonts w:cs="Lucida Grande"/>
          <w:sz w:val="20"/>
          <w:lang w:val="en-US"/>
        </w:rPr>
        <w:t xml:space="preserve">Nelson House </w:t>
      </w:r>
    </w:p>
    <w:p w:rsidR="005444AD" w:rsidRPr="00EA1C38" w:rsidRDefault="00265806" w:rsidP="0063457F">
      <w:pPr>
        <w:pStyle w:val="ColorfulList-Accent11"/>
        <w:ind w:left="360"/>
        <w:jc w:val="both"/>
        <w:rPr>
          <w:sz w:val="20"/>
        </w:rPr>
      </w:pPr>
      <w:r w:rsidRPr="00EA1C38">
        <w:rPr>
          <w:rFonts w:cs="Lucida Grande"/>
          <w:sz w:val="20"/>
          <w:lang w:val="en-US"/>
        </w:rPr>
        <w:t xml:space="preserve">Park Road </w:t>
      </w:r>
    </w:p>
    <w:p w:rsidR="005444AD" w:rsidRPr="00EA1C38" w:rsidRDefault="00265806" w:rsidP="0063457F">
      <w:pPr>
        <w:pStyle w:val="ColorfulList-Accent11"/>
        <w:ind w:left="360"/>
        <w:jc w:val="both"/>
        <w:rPr>
          <w:sz w:val="20"/>
        </w:rPr>
      </w:pPr>
      <w:r w:rsidRPr="00EA1C38">
        <w:rPr>
          <w:rFonts w:cs="Lucida Grande"/>
          <w:sz w:val="20"/>
          <w:lang w:val="en-US"/>
        </w:rPr>
        <w:t xml:space="preserve">Timperley </w:t>
      </w:r>
    </w:p>
    <w:p w:rsidR="005444AD" w:rsidRPr="00EA1C38" w:rsidRDefault="00265806" w:rsidP="0063457F">
      <w:pPr>
        <w:pStyle w:val="ColorfulList-Accent11"/>
        <w:ind w:left="360"/>
        <w:jc w:val="both"/>
        <w:rPr>
          <w:sz w:val="20"/>
        </w:rPr>
      </w:pPr>
      <w:r w:rsidRPr="00EA1C38">
        <w:rPr>
          <w:rFonts w:cs="Lucida Grande"/>
          <w:sz w:val="20"/>
          <w:lang w:val="en-US"/>
        </w:rPr>
        <w:t xml:space="preserve">WA14 5BZ </w:t>
      </w:r>
    </w:p>
    <w:p w:rsidR="005444AD" w:rsidRPr="00EA1C38" w:rsidRDefault="00040D7D" w:rsidP="0063457F">
      <w:pPr>
        <w:pStyle w:val="ColorfulList-Accent11"/>
        <w:ind w:left="360"/>
        <w:jc w:val="both"/>
        <w:rPr>
          <w:sz w:val="20"/>
        </w:rPr>
      </w:pPr>
    </w:p>
    <w:p w:rsidR="005444AD" w:rsidRPr="00EA1C38" w:rsidRDefault="00265806" w:rsidP="0063457F">
      <w:pPr>
        <w:pStyle w:val="ColorfulList-Accent11"/>
        <w:ind w:left="360"/>
        <w:jc w:val="both"/>
        <w:rPr>
          <w:sz w:val="20"/>
        </w:rPr>
      </w:pPr>
      <w:r w:rsidRPr="00EA1C38">
        <w:rPr>
          <w:rFonts w:cs="Lucida Grande"/>
          <w:sz w:val="20"/>
          <w:lang w:val="en-US"/>
        </w:rPr>
        <w:t xml:space="preserve">Tel: 0161 969 2023 </w:t>
      </w:r>
    </w:p>
    <w:p w:rsidR="005444AD" w:rsidRPr="00EA1C38" w:rsidRDefault="00265806" w:rsidP="0063457F">
      <w:pPr>
        <w:pStyle w:val="ColorfulList-Accent11"/>
        <w:ind w:left="360"/>
        <w:jc w:val="both"/>
        <w:rPr>
          <w:sz w:val="20"/>
        </w:rPr>
      </w:pPr>
      <w:r w:rsidRPr="00EA1C38">
        <w:rPr>
          <w:rFonts w:cs="Lucida Grande"/>
          <w:sz w:val="20"/>
          <w:lang w:val="en-US"/>
        </w:rPr>
        <w:t xml:space="preserve">Fax 0161 969 2024 </w:t>
      </w:r>
    </w:p>
    <w:p w:rsidR="005444AD" w:rsidRPr="00EA1C38" w:rsidRDefault="00265806" w:rsidP="0063457F">
      <w:pPr>
        <w:pStyle w:val="ColorfulList-Accent11"/>
        <w:ind w:left="360"/>
        <w:jc w:val="both"/>
        <w:rPr>
          <w:sz w:val="20"/>
        </w:rPr>
      </w:pPr>
      <w:r w:rsidRPr="00EA1C38">
        <w:rPr>
          <w:rFonts w:cs="Lucida Grande"/>
          <w:sz w:val="20"/>
          <w:lang w:val="en-US"/>
        </w:rPr>
        <w:t xml:space="preserve">Email: </w:t>
      </w:r>
      <w:hyperlink r:id="rId7" w:history="1">
        <w:r w:rsidRPr="00EA1C38">
          <w:rPr>
            <w:rStyle w:val="Hyperlink"/>
            <w:rFonts w:cs="Lucida Grande"/>
            <w:sz w:val="20"/>
            <w:lang w:val="en-US"/>
          </w:rPr>
          <w:t>info@debtresolutionforum.org.uk</w:t>
        </w:r>
      </w:hyperlink>
      <w:r w:rsidRPr="00EA1C38">
        <w:rPr>
          <w:rFonts w:cs="Lucida Grande"/>
          <w:sz w:val="20"/>
          <w:lang w:val="en-US"/>
        </w:rPr>
        <w:t xml:space="preserve"> </w:t>
      </w:r>
    </w:p>
    <w:p w:rsidR="005444AD" w:rsidRPr="00EA1C38" w:rsidRDefault="00265806" w:rsidP="0063457F">
      <w:pPr>
        <w:pStyle w:val="ColorfulList-Accent11"/>
        <w:ind w:left="360"/>
        <w:jc w:val="both"/>
        <w:rPr>
          <w:sz w:val="20"/>
        </w:rPr>
      </w:pPr>
      <w:r w:rsidRPr="00EA1C38">
        <w:rPr>
          <w:rFonts w:cs="Lucida Grande"/>
          <w:sz w:val="20"/>
          <w:lang w:val="en-US"/>
        </w:rPr>
        <w:t xml:space="preserve">Website: </w:t>
      </w:r>
      <w:hyperlink r:id="rId8" w:history="1">
        <w:r w:rsidRPr="00EA1C38">
          <w:rPr>
            <w:rStyle w:val="Hyperlink"/>
            <w:rFonts w:cs="Lucida Grande"/>
            <w:sz w:val="20"/>
            <w:lang w:val="en-US"/>
          </w:rPr>
          <w:t>www.debtresolutionforum.org.uk</w:t>
        </w:r>
      </w:hyperlink>
      <w:r w:rsidRPr="00EA1C38">
        <w:rPr>
          <w:rFonts w:cs="Lucida Grande"/>
          <w:sz w:val="20"/>
          <w:lang w:val="en-US"/>
        </w:rPr>
        <w:t xml:space="preserve"> </w:t>
      </w:r>
    </w:p>
    <w:p w:rsidR="005444AD" w:rsidRPr="00CC1F40" w:rsidRDefault="00040D7D" w:rsidP="0063457F">
      <w:pPr>
        <w:jc w:val="both"/>
      </w:pPr>
    </w:p>
    <w:sectPr w:rsidR="005444AD" w:rsidRPr="00CC1F40" w:rsidSect="005444AD">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D7D" w:rsidRDefault="00040D7D" w:rsidP="005444AD">
      <w:pPr>
        <w:spacing w:after="0" w:line="240" w:lineRule="auto"/>
      </w:pPr>
      <w:r>
        <w:separator/>
      </w:r>
    </w:p>
  </w:endnote>
  <w:endnote w:type="continuationSeparator" w:id="0">
    <w:p w:rsidR="00040D7D" w:rsidRDefault="00040D7D" w:rsidP="005444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4D" w:rsidRDefault="00ED0205" w:rsidP="005444AD">
    <w:pPr>
      <w:pStyle w:val="Footer"/>
      <w:framePr w:wrap="around" w:vAnchor="text" w:hAnchor="margin" w:xAlign="center" w:y="1"/>
      <w:rPr>
        <w:rStyle w:val="PageNumber"/>
      </w:rPr>
    </w:pPr>
    <w:r>
      <w:rPr>
        <w:rStyle w:val="PageNumber"/>
      </w:rPr>
      <w:fldChar w:fldCharType="begin"/>
    </w:r>
    <w:r w:rsidR="00265806">
      <w:rPr>
        <w:rStyle w:val="PageNumber"/>
      </w:rPr>
      <w:instrText xml:space="preserve">PAGE  </w:instrText>
    </w:r>
    <w:r>
      <w:rPr>
        <w:rStyle w:val="PageNumber"/>
      </w:rPr>
      <w:fldChar w:fldCharType="end"/>
    </w:r>
  </w:p>
  <w:p w:rsidR="00081C4D" w:rsidRDefault="00040D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4D" w:rsidRDefault="00ED0205" w:rsidP="005444AD">
    <w:pPr>
      <w:pStyle w:val="Footer"/>
      <w:framePr w:wrap="around" w:vAnchor="text" w:hAnchor="margin" w:xAlign="center" w:y="1"/>
      <w:rPr>
        <w:rStyle w:val="PageNumber"/>
      </w:rPr>
    </w:pPr>
    <w:r>
      <w:rPr>
        <w:rStyle w:val="PageNumber"/>
      </w:rPr>
      <w:fldChar w:fldCharType="begin"/>
    </w:r>
    <w:r w:rsidR="00265806">
      <w:rPr>
        <w:rStyle w:val="PageNumber"/>
      </w:rPr>
      <w:instrText xml:space="preserve">PAGE  </w:instrText>
    </w:r>
    <w:r>
      <w:rPr>
        <w:rStyle w:val="PageNumber"/>
      </w:rPr>
      <w:fldChar w:fldCharType="separate"/>
    </w:r>
    <w:r w:rsidR="0001498E">
      <w:rPr>
        <w:rStyle w:val="PageNumber"/>
        <w:noProof/>
      </w:rPr>
      <w:t>31</w:t>
    </w:r>
    <w:r>
      <w:rPr>
        <w:rStyle w:val="PageNumber"/>
      </w:rPr>
      <w:fldChar w:fldCharType="end"/>
    </w:r>
  </w:p>
  <w:p w:rsidR="00081C4D" w:rsidRDefault="00265806" w:rsidP="005444AD">
    <w:pPr>
      <w:pStyle w:val="Footer"/>
      <w:jc w:val="right"/>
    </w:pPr>
    <w:r>
      <w:t>V.7</w:t>
    </w:r>
    <w:r>
      <w:tab/>
    </w:r>
    <w:r>
      <w:tab/>
    </w:r>
    <w:r w:rsidR="004B779A">
      <w:t>12</w:t>
    </w:r>
    <w:r>
      <w:t xml:space="preserve"> November 2010</w:t>
    </w:r>
  </w:p>
  <w:p w:rsidR="00081C4D" w:rsidRPr="003E2AC5" w:rsidRDefault="00265806">
    <w:pPr>
      <w:pStyle w:val="ColorfulList-Accent11"/>
      <w:ind w:left="360"/>
      <w:jc w:val="center"/>
      <w:rPr>
        <w:sz w:val="20"/>
      </w:rPr>
    </w:pPr>
    <w:r w:rsidRPr="003E2AC5">
      <w:rPr>
        <w:rFonts w:cs="Lucida Grande"/>
        <w:sz w:val="20"/>
        <w:lang w:val="en-US"/>
      </w:rPr>
      <w:t>The DRF Code &amp; Standards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D7D" w:rsidRDefault="00040D7D" w:rsidP="005444AD">
      <w:pPr>
        <w:spacing w:after="0" w:line="240" w:lineRule="auto"/>
      </w:pPr>
      <w:r>
        <w:separator/>
      </w:r>
    </w:p>
  </w:footnote>
  <w:footnote w:type="continuationSeparator" w:id="0">
    <w:p w:rsidR="00040D7D" w:rsidRDefault="00040D7D" w:rsidP="005444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C4D" w:rsidRPr="00A67770" w:rsidRDefault="00265806" w:rsidP="005444AD">
    <w:pPr>
      <w:jc w:val="right"/>
      <w:rPr>
        <w:rFonts w:ascii="Times New Roman" w:hAnsi="Times New Roman"/>
        <w:color w:val="548DD4"/>
        <w:sz w:val="28"/>
        <w:lang w:eastAsia="en-GB"/>
      </w:rPr>
    </w:pPr>
    <w:r>
      <w:rPr>
        <w:noProof/>
        <w:color w:val="548DD4"/>
        <w:lang w:eastAsia="en-GB"/>
      </w:rPr>
      <w:drawing>
        <wp:anchor distT="0" distB="0" distL="114300" distR="114300" simplePos="0" relativeHeight="251657728" behindDoc="0" locked="0" layoutInCell="1" allowOverlap="1">
          <wp:simplePos x="0" y="0"/>
          <wp:positionH relativeFrom="column">
            <wp:posOffset>-90805</wp:posOffset>
          </wp:positionH>
          <wp:positionV relativeFrom="paragraph">
            <wp:posOffset>-165100</wp:posOffset>
          </wp:positionV>
          <wp:extent cx="1292860" cy="570230"/>
          <wp:effectExtent l="19050" t="0" r="2540" b="0"/>
          <wp:wrapTight wrapText="bothSides">
            <wp:wrapPolygon edited="0">
              <wp:start x="-318" y="0"/>
              <wp:lineTo x="-318" y="20927"/>
              <wp:lineTo x="21642" y="20927"/>
              <wp:lineTo x="21642" y="0"/>
              <wp:lineTo x="-31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92860" cy="570230"/>
                  </a:xfrm>
                  <a:prstGeom prst="rect">
                    <a:avLst/>
                  </a:prstGeom>
                  <a:noFill/>
                  <a:ln w="9525">
                    <a:noFill/>
                    <a:miter lim="800000"/>
                    <a:headEnd/>
                    <a:tailEnd/>
                  </a:ln>
                </pic:spPr>
              </pic:pic>
            </a:graphicData>
          </a:graphic>
        </wp:anchor>
      </w:drawing>
    </w:r>
    <w:r w:rsidRPr="00A67770">
      <w:rPr>
        <w:color w:val="548DD4"/>
        <w:sz w:val="28"/>
        <w:lang w:eastAsia="en-GB"/>
      </w:rPr>
      <w:t>DEBT RESOLUTION FORUM</w:t>
    </w:r>
    <w:r>
      <w:rPr>
        <w:color w:val="548DD4"/>
        <w:sz w:val="28"/>
        <w:lang w:eastAsia="en-GB"/>
      </w:rPr>
      <w:t xml:space="preserve"> CODE &amp;</w:t>
    </w:r>
    <w:r w:rsidRPr="00A67770">
      <w:rPr>
        <w:color w:val="548DD4"/>
        <w:sz w:val="28"/>
        <w:lang w:eastAsia="en-GB"/>
      </w:rPr>
      <w:t xml:space="preserve"> STANDARDS </w:t>
    </w:r>
  </w:p>
  <w:p w:rsidR="00081C4D" w:rsidRPr="00A67770" w:rsidRDefault="00040D7D" w:rsidP="005444AD">
    <w:pPr>
      <w:pStyle w:val="Header"/>
      <w:jc w:val="right"/>
      <w:rPr>
        <w:color w:val="548DD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3BFD"/>
    <w:multiLevelType w:val="hybridMultilevel"/>
    <w:tmpl w:val="270C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54682"/>
    <w:multiLevelType w:val="hybridMultilevel"/>
    <w:tmpl w:val="6884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26DE9"/>
    <w:multiLevelType w:val="hybridMultilevel"/>
    <w:tmpl w:val="BF1406A6"/>
    <w:lvl w:ilvl="0" w:tplc="0409000F">
      <w:start w:val="1"/>
      <w:numFmt w:val="decimal"/>
      <w:lvlText w:val="%1."/>
      <w:lvlJc w:val="left"/>
      <w:pPr>
        <w:ind w:left="1080" w:hanging="360"/>
      </w:pPr>
    </w:lvl>
    <w:lvl w:ilvl="1" w:tplc="C80E62D4">
      <w:start w:val="1"/>
      <w:numFmt w:val="lowerLetter"/>
      <w:lvlText w:val="%2)"/>
      <w:lvlJc w:val="left"/>
      <w:pPr>
        <w:ind w:left="1800" w:hanging="360"/>
      </w:pPr>
      <w:rPr>
        <w:rFonts w:ascii="Helvetica" w:hAnsi="Helvetica" w:hint="default"/>
        <w:sz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ED1904"/>
    <w:multiLevelType w:val="hybridMultilevel"/>
    <w:tmpl w:val="CAC8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9022EA"/>
    <w:multiLevelType w:val="hybridMultilevel"/>
    <w:tmpl w:val="41FA8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4874CA"/>
    <w:multiLevelType w:val="hybridMultilevel"/>
    <w:tmpl w:val="604C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185369"/>
    <w:multiLevelType w:val="hybridMultilevel"/>
    <w:tmpl w:val="355C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022224"/>
    <w:multiLevelType w:val="hybridMultilevel"/>
    <w:tmpl w:val="ECB4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640CB0"/>
    <w:multiLevelType w:val="hybridMultilevel"/>
    <w:tmpl w:val="C57E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70B99"/>
    <w:multiLevelType w:val="hybridMultilevel"/>
    <w:tmpl w:val="27D2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36626"/>
    <w:multiLevelType w:val="hybridMultilevel"/>
    <w:tmpl w:val="FDA8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A00D3"/>
    <w:multiLevelType w:val="hybridMultilevel"/>
    <w:tmpl w:val="8D8C98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5269B8"/>
    <w:multiLevelType w:val="hybridMultilevel"/>
    <w:tmpl w:val="7BAC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03662B"/>
    <w:multiLevelType w:val="hybridMultilevel"/>
    <w:tmpl w:val="B32C4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2D2846"/>
    <w:multiLevelType w:val="hybridMultilevel"/>
    <w:tmpl w:val="66AA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262405"/>
    <w:multiLevelType w:val="hybridMultilevel"/>
    <w:tmpl w:val="1A04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851840"/>
    <w:multiLevelType w:val="hybridMultilevel"/>
    <w:tmpl w:val="0D36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075FC"/>
    <w:multiLevelType w:val="hybridMultilevel"/>
    <w:tmpl w:val="3052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BE3EC8"/>
    <w:multiLevelType w:val="hybridMultilevel"/>
    <w:tmpl w:val="9F0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517CFD"/>
    <w:multiLevelType w:val="hybridMultilevel"/>
    <w:tmpl w:val="9EC4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61A71"/>
    <w:multiLevelType w:val="hybridMultilevel"/>
    <w:tmpl w:val="BD4C81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D66F4C"/>
    <w:multiLevelType w:val="hybridMultilevel"/>
    <w:tmpl w:val="EE96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246350"/>
    <w:multiLevelType w:val="hybridMultilevel"/>
    <w:tmpl w:val="6862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441006"/>
    <w:multiLevelType w:val="hybridMultilevel"/>
    <w:tmpl w:val="E808F7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B7E16"/>
    <w:multiLevelType w:val="hybridMultilevel"/>
    <w:tmpl w:val="BBF2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4F48A4"/>
    <w:multiLevelType w:val="hybridMultilevel"/>
    <w:tmpl w:val="E0580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A4E3C99"/>
    <w:multiLevelType w:val="hybridMultilevel"/>
    <w:tmpl w:val="1640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4412F8"/>
    <w:multiLevelType w:val="hybridMultilevel"/>
    <w:tmpl w:val="C42448FA"/>
    <w:lvl w:ilvl="0" w:tplc="68EA4258">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F5614C"/>
    <w:multiLevelType w:val="hybridMultilevel"/>
    <w:tmpl w:val="B4E6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5B3B99"/>
    <w:multiLevelType w:val="hybridMultilevel"/>
    <w:tmpl w:val="3C00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C364C6"/>
    <w:multiLevelType w:val="hybridMultilevel"/>
    <w:tmpl w:val="7482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D672BD"/>
    <w:multiLevelType w:val="hybridMultilevel"/>
    <w:tmpl w:val="25CC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2D793C"/>
    <w:multiLevelType w:val="hybridMultilevel"/>
    <w:tmpl w:val="723E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8D4429"/>
    <w:multiLevelType w:val="hybridMultilevel"/>
    <w:tmpl w:val="471A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FA389C"/>
    <w:multiLevelType w:val="hybridMultilevel"/>
    <w:tmpl w:val="D584B19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606A9E"/>
    <w:multiLevelType w:val="hybridMultilevel"/>
    <w:tmpl w:val="E5768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794345D2"/>
    <w:multiLevelType w:val="hybridMultilevel"/>
    <w:tmpl w:val="7B9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E60D57"/>
    <w:multiLevelType w:val="hybridMultilevel"/>
    <w:tmpl w:val="CB529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FF4B2E"/>
    <w:multiLevelType w:val="hybridMultilevel"/>
    <w:tmpl w:val="E87A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B31ECA"/>
    <w:multiLevelType w:val="hybridMultilevel"/>
    <w:tmpl w:val="DCDC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19"/>
  </w:num>
  <w:num w:numId="4">
    <w:abstractNumId w:val="38"/>
  </w:num>
  <w:num w:numId="5">
    <w:abstractNumId w:val="7"/>
  </w:num>
  <w:num w:numId="6">
    <w:abstractNumId w:val="16"/>
  </w:num>
  <w:num w:numId="7">
    <w:abstractNumId w:val="37"/>
  </w:num>
  <w:num w:numId="8">
    <w:abstractNumId w:val="2"/>
  </w:num>
  <w:num w:numId="9">
    <w:abstractNumId w:val="0"/>
  </w:num>
  <w:num w:numId="10">
    <w:abstractNumId w:val="24"/>
  </w:num>
  <w:num w:numId="11">
    <w:abstractNumId w:val="15"/>
  </w:num>
  <w:num w:numId="12">
    <w:abstractNumId w:val="12"/>
  </w:num>
  <w:num w:numId="13">
    <w:abstractNumId w:val="21"/>
  </w:num>
  <w:num w:numId="14">
    <w:abstractNumId w:val="10"/>
  </w:num>
  <w:num w:numId="15">
    <w:abstractNumId w:val="36"/>
  </w:num>
  <w:num w:numId="16">
    <w:abstractNumId w:val="23"/>
  </w:num>
  <w:num w:numId="17">
    <w:abstractNumId w:val="14"/>
  </w:num>
  <w:num w:numId="18">
    <w:abstractNumId w:val="18"/>
  </w:num>
  <w:num w:numId="19">
    <w:abstractNumId w:val="13"/>
  </w:num>
  <w:num w:numId="20">
    <w:abstractNumId w:val="22"/>
  </w:num>
  <w:num w:numId="21">
    <w:abstractNumId w:val="4"/>
  </w:num>
  <w:num w:numId="22">
    <w:abstractNumId w:val="9"/>
  </w:num>
  <w:num w:numId="23">
    <w:abstractNumId w:val="31"/>
  </w:num>
  <w:num w:numId="24">
    <w:abstractNumId w:val="29"/>
  </w:num>
  <w:num w:numId="25">
    <w:abstractNumId w:val="30"/>
  </w:num>
  <w:num w:numId="26">
    <w:abstractNumId w:val="1"/>
  </w:num>
  <w:num w:numId="27">
    <w:abstractNumId w:val="20"/>
  </w:num>
  <w:num w:numId="28">
    <w:abstractNumId w:val="33"/>
  </w:num>
  <w:num w:numId="29">
    <w:abstractNumId w:val="5"/>
  </w:num>
  <w:num w:numId="30">
    <w:abstractNumId w:val="17"/>
  </w:num>
  <w:num w:numId="31">
    <w:abstractNumId w:val="39"/>
  </w:num>
  <w:num w:numId="32">
    <w:abstractNumId w:val="3"/>
  </w:num>
  <w:num w:numId="33">
    <w:abstractNumId w:val="32"/>
  </w:num>
  <w:num w:numId="34">
    <w:abstractNumId w:val="6"/>
  </w:num>
  <w:num w:numId="35">
    <w:abstractNumId w:val="28"/>
  </w:num>
  <w:num w:numId="36">
    <w:abstractNumId w:val="34"/>
  </w:num>
  <w:num w:numId="37">
    <w:abstractNumId w:val="27"/>
  </w:num>
  <w:num w:numId="38">
    <w:abstractNumId w:val="35"/>
  </w:num>
  <w:num w:numId="39">
    <w:abstractNumId w:val="25"/>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10242"/>
  </w:hdrShapeDefaults>
  <w:footnotePr>
    <w:footnote w:id="-1"/>
    <w:footnote w:id="0"/>
  </w:footnotePr>
  <w:endnotePr>
    <w:endnote w:id="-1"/>
    <w:endnote w:id="0"/>
  </w:endnotePr>
  <w:compat/>
  <w:rsids>
    <w:rsidRoot w:val="00717B24"/>
    <w:rsid w:val="0001498E"/>
    <w:rsid w:val="00040D7D"/>
    <w:rsid w:val="0004399E"/>
    <w:rsid w:val="00265806"/>
    <w:rsid w:val="002D4EBC"/>
    <w:rsid w:val="00326781"/>
    <w:rsid w:val="004B779A"/>
    <w:rsid w:val="0063457F"/>
    <w:rsid w:val="00717B24"/>
    <w:rsid w:val="00AA5045"/>
    <w:rsid w:val="00ED02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C3C"/>
    <w:pPr>
      <w:spacing w:after="200" w:line="276" w:lineRule="auto"/>
    </w:pPr>
    <w:rPr>
      <w:rFonts w:ascii="Tahoma" w:hAnsi="Tahom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47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83474"/>
    <w:rPr>
      <w:rFonts w:ascii="Lucida Grande" w:hAnsi="Lucida Grande"/>
      <w:sz w:val="18"/>
      <w:szCs w:val="18"/>
    </w:rPr>
  </w:style>
  <w:style w:type="paragraph" w:customStyle="1" w:styleId="ColorfulList-Accent11">
    <w:name w:val="Colorful List - Accent 11"/>
    <w:basedOn w:val="Normal"/>
    <w:uiPriority w:val="34"/>
    <w:qFormat/>
    <w:rsid w:val="00683474"/>
    <w:pPr>
      <w:ind w:left="720"/>
      <w:contextualSpacing/>
    </w:pPr>
  </w:style>
  <w:style w:type="paragraph" w:styleId="Header">
    <w:name w:val="header"/>
    <w:basedOn w:val="Normal"/>
    <w:link w:val="HeaderChar"/>
    <w:uiPriority w:val="99"/>
    <w:semiHidden/>
    <w:unhideWhenUsed/>
    <w:rsid w:val="00614C3C"/>
    <w:pPr>
      <w:tabs>
        <w:tab w:val="center" w:pos="4320"/>
        <w:tab w:val="right" w:pos="8640"/>
      </w:tabs>
    </w:pPr>
  </w:style>
  <w:style w:type="character" w:customStyle="1" w:styleId="HeaderChar">
    <w:name w:val="Header Char"/>
    <w:basedOn w:val="DefaultParagraphFont"/>
    <w:link w:val="Header"/>
    <w:uiPriority w:val="99"/>
    <w:semiHidden/>
    <w:rsid w:val="00614C3C"/>
    <w:rPr>
      <w:rFonts w:ascii="Tahoma" w:hAnsi="Tahoma"/>
      <w:sz w:val="22"/>
      <w:szCs w:val="22"/>
    </w:rPr>
  </w:style>
  <w:style w:type="paragraph" w:styleId="Footer">
    <w:name w:val="footer"/>
    <w:basedOn w:val="Normal"/>
    <w:link w:val="FooterChar"/>
    <w:uiPriority w:val="99"/>
    <w:semiHidden/>
    <w:unhideWhenUsed/>
    <w:rsid w:val="00614C3C"/>
    <w:pPr>
      <w:tabs>
        <w:tab w:val="center" w:pos="4320"/>
        <w:tab w:val="right" w:pos="8640"/>
      </w:tabs>
    </w:pPr>
  </w:style>
  <w:style w:type="character" w:customStyle="1" w:styleId="FooterChar">
    <w:name w:val="Footer Char"/>
    <w:basedOn w:val="DefaultParagraphFont"/>
    <w:link w:val="Footer"/>
    <w:uiPriority w:val="99"/>
    <w:semiHidden/>
    <w:rsid w:val="00614C3C"/>
    <w:rPr>
      <w:rFonts w:ascii="Tahoma" w:hAnsi="Tahoma"/>
      <w:sz w:val="22"/>
      <w:szCs w:val="22"/>
    </w:rPr>
  </w:style>
  <w:style w:type="character" w:styleId="PageNumber">
    <w:name w:val="page number"/>
    <w:basedOn w:val="DefaultParagraphFont"/>
    <w:uiPriority w:val="99"/>
    <w:semiHidden/>
    <w:unhideWhenUsed/>
    <w:rsid w:val="00E03EF0"/>
  </w:style>
  <w:style w:type="paragraph" w:styleId="FootnoteText">
    <w:name w:val="footnote text"/>
    <w:basedOn w:val="Normal"/>
    <w:link w:val="FootnoteTextChar"/>
    <w:uiPriority w:val="99"/>
    <w:unhideWhenUsed/>
    <w:rsid w:val="00DD37DA"/>
    <w:pPr>
      <w:spacing w:after="0" w:line="240" w:lineRule="auto"/>
    </w:pPr>
    <w:rPr>
      <w:rFonts w:eastAsia="Cambria"/>
      <w:sz w:val="24"/>
      <w:szCs w:val="24"/>
      <w:lang w:eastAsia="en-GB"/>
    </w:rPr>
  </w:style>
  <w:style w:type="character" w:customStyle="1" w:styleId="FootnoteTextChar">
    <w:name w:val="Footnote Text Char"/>
    <w:basedOn w:val="DefaultParagraphFont"/>
    <w:link w:val="FootnoteText"/>
    <w:uiPriority w:val="99"/>
    <w:rsid w:val="00DD37DA"/>
    <w:rPr>
      <w:rFonts w:ascii="Tahoma" w:eastAsia="Cambria" w:hAnsi="Tahoma"/>
      <w:sz w:val="24"/>
      <w:szCs w:val="24"/>
      <w:lang w:eastAsia="en-GB"/>
    </w:rPr>
  </w:style>
  <w:style w:type="character" w:styleId="FootnoteReference">
    <w:name w:val="footnote reference"/>
    <w:basedOn w:val="DefaultParagraphFont"/>
    <w:uiPriority w:val="99"/>
    <w:semiHidden/>
    <w:unhideWhenUsed/>
    <w:rsid w:val="00DD37DA"/>
    <w:rPr>
      <w:vertAlign w:val="superscript"/>
    </w:rPr>
  </w:style>
  <w:style w:type="character" w:styleId="Hyperlink">
    <w:name w:val="Hyperlink"/>
    <w:basedOn w:val="DefaultParagraphFont"/>
    <w:uiPriority w:val="99"/>
    <w:unhideWhenUsed/>
    <w:rsid w:val="00F12214"/>
    <w:rPr>
      <w:color w:val="0000FF"/>
      <w:u w:val="single"/>
    </w:rPr>
  </w:style>
  <w:style w:type="paragraph" w:styleId="ListParagraph">
    <w:name w:val="List Paragraph"/>
    <w:basedOn w:val="Normal"/>
    <w:uiPriority w:val="34"/>
    <w:qFormat/>
    <w:rsid w:val="002135F9"/>
    <w:pPr>
      <w:ind w:left="720"/>
    </w:pPr>
  </w:style>
</w:styles>
</file>

<file path=word/webSettings.xml><?xml version="1.0" encoding="utf-8"?>
<w:webSettings xmlns:r="http://schemas.openxmlformats.org/officeDocument/2006/relationships" xmlns:w="http://schemas.openxmlformats.org/wordprocessingml/2006/main">
  <w:divs>
    <w:div w:id="255284079">
      <w:bodyDiv w:val="1"/>
      <w:marLeft w:val="0"/>
      <w:marRight w:val="0"/>
      <w:marTop w:val="0"/>
      <w:marBottom w:val="0"/>
      <w:divBdr>
        <w:top w:val="none" w:sz="0" w:space="0" w:color="auto"/>
        <w:left w:val="none" w:sz="0" w:space="0" w:color="auto"/>
        <w:bottom w:val="none" w:sz="0" w:space="0" w:color="auto"/>
        <w:right w:val="none" w:sz="0" w:space="0" w:color="auto"/>
      </w:divBdr>
      <w:divsChild>
        <w:div w:id="1312444125">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ebtresolutionforum.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debtresolutionforum.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10481</Words>
  <Characters>59748</Characters>
  <Application>Microsoft Office Word</Application>
  <DocSecurity>0</DocSecurity>
  <Lines>497</Lines>
  <Paragraphs>140</Paragraphs>
  <ScaleCrop>false</ScaleCrop>
  <Company>Hewlett-Packard Company</Company>
  <LinksUpToDate>false</LinksUpToDate>
  <CharactersWithSpaces>70089</CharactersWithSpaces>
  <SharedDoc>false</SharedDoc>
  <HLinks>
    <vt:vector size="12" baseType="variant">
      <vt:variant>
        <vt:i4>6225978</vt:i4>
      </vt:variant>
      <vt:variant>
        <vt:i4>3</vt:i4>
      </vt:variant>
      <vt:variant>
        <vt:i4>0</vt:i4>
      </vt:variant>
      <vt:variant>
        <vt:i4>5</vt:i4>
      </vt:variant>
      <vt:variant>
        <vt:lpwstr>http://www.debtresolutionforum.org.uk</vt:lpwstr>
      </vt:variant>
      <vt:variant>
        <vt:lpwstr/>
      </vt:variant>
      <vt:variant>
        <vt:i4>4653119</vt:i4>
      </vt:variant>
      <vt:variant>
        <vt:i4>0</vt:i4>
      </vt:variant>
      <vt:variant>
        <vt:i4>0</vt:i4>
      </vt:variant>
      <vt:variant>
        <vt:i4>5</vt:i4>
      </vt:variant>
      <vt:variant>
        <vt:lpwstr>mailto:info@debtresolutionforum.org.uk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nazmanoor</dc:creator>
  <cp:keywords/>
  <cp:lastModifiedBy>nazmanoor</cp:lastModifiedBy>
  <cp:revision>2</cp:revision>
  <cp:lastPrinted>2010-07-26T03:02:00Z</cp:lastPrinted>
  <dcterms:created xsi:type="dcterms:W3CDTF">2010-11-12T14:49:00Z</dcterms:created>
  <dcterms:modified xsi:type="dcterms:W3CDTF">2010-11-12T14:49:00Z</dcterms:modified>
</cp:coreProperties>
</file>